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90" w:rsidRDefault="00657290" w:rsidP="00657290">
      <w:pPr>
        <w:autoSpaceDE w:val="0"/>
        <w:autoSpaceDN w:val="0"/>
        <w:adjustRightInd w:val="0"/>
        <w:spacing w:after="0" w:line="240" w:lineRule="auto"/>
        <w:jc w:val="center"/>
        <w:rPr>
          <w:rFonts w:ascii="CenturySchoolbook,Bold" w:hAnsi="CenturySchoolbook,Bold" w:cs="CenturySchoolbook,Bold"/>
          <w:b/>
          <w:bCs/>
          <w:color w:val="FF0000"/>
          <w:sz w:val="144"/>
          <w:szCs w:val="144"/>
        </w:rPr>
      </w:pPr>
    </w:p>
    <w:p w:rsidR="00657290" w:rsidRPr="00657290" w:rsidRDefault="00657290" w:rsidP="00657290">
      <w:pPr>
        <w:autoSpaceDE w:val="0"/>
        <w:autoSpaceDN w:val="0"/>
        <w:adjustRightInd w:val="0"/>
        <w:spacing w:after="0" w:line="240" w:lineRule="auto"/>
        <w:jc w:val="center"/>
        <w:rPr>
          <w:rFonts w:ascii="CenturySchoolbook,Bold" w:hAnsi="CenturySchoolbook,Bold" w:cs="CenturySchoolbook,Bold"/>
          <w:b/>
          <w:bCs/>
          <w:color w:val="FF0000"/>
          <w:sz w:val="144"/>
          <w:szCs w:val="144"/>
        </w:rPr>
      </w:pPr>
      <w:r w:rsidRPr="00657290">
        <w:rPr>
          <w:rFonts w:ascii="CenturySchoolbook,Bold" w:hAnsi="CenturySchoolbook,Bold" w:cs="CenturySchoolbook,Bold"/>
          <w:b/>
          <w:bCs/>
          <w:color w:val="FF0000"/>
          <w:sz w:val="144"/>
          <w:szCs w:val="144"/>
        </w:rPr>
        <w:t>Bilancio di</w:t>
      </w:r>
    </w:p>
    <w:p w:rsidR="00657290" w:rsidRPr="00657290" w:rsidRDefault="00657290" w:rsidP="00657290">
      <w:pPr>
        <w:autoSpaceDE w:val="0"/>
        <w:autoSpaceDN w:val="0"/>
        <w:adjustRightInd w:val="0"/>
        <w:spacing w:after="0" w:line="240" w:lineRule="auto"/>
        <w:jc w:val="center"/>
        <w:rPr>
          <w:rFonts w:ascii="CenturySchoolbook,Bold" w:hAnsi="CenturySchoolbook,Bold" w:cs="CenturySchoolbook,Bold"/>
          <w:b/>
          <w:bCs/>
          <w:color w:val="FF0000"/>
          <w:sz w:val="144"/>
          <w:szCs w:val="144"/>
        </w:rPr>
      </w:pPr>
      <w:r w:rsidRPr="00657290">
        <w:rPr>
          <w:rFonts w:ascii="CenturySchoolbook,Bold" w:hAnsi="CenturySchoolbook,Bold" w:cs="CenturySchoolbook,Bold"/>
          <w:b/>
          <w:bCs/>
          <w:color w:val="FF0000"/>
          <w:sz w:val="144"/>
          <w:szCs w:val="144"/>
        </w:rPr>
        <w:t>missione</w:t>
      </w:r>
    </w:p>
    <w:p w:rsidR="0076706D" w:rsidRDefault="00657290" w:rsidP="00657290">
      <w:pPr>
        <w:jc w:val="center"/>
        <w:rPr>
          <w:rFonts w:ascii="CenturySchoolbook,Bold" w:hAnsi="CenturySchoolbook,Bold" w:cs="CenturySchoolbook,Bold"/>
          <w:b/>
          <w:bCs/>
          <w:color w:val="FF0000"/>
          <w:sz w:val="144"/>
          <w:szCs w:val="144"/>
        </w:rPr>
      </w:pPr>
      <w:r w:rsidRPr="00657290">
        <w:rPr>
          <w:rFonts w:ascii="CenturySchoolbook,Bold" w:hAnsi="CenturySchoolbook,Bold" w:cs="CenturySchoolbook,Bold"/>
          <w:b/>
          <w:bCs/>
          <w:color w:val="FF0000"/>
          <w:sz w:val="144"/>
          <w:szCs w:val="144"/>
        </w:rPr>
        <w:t>2014</w:t>
      </w:r>
    </w:p>
    <w:p w:rsidR="00657290" w:rsidRDefault="00657290" w:rsidP="00657290">
      <w:pPr>
        <w:jc w:val="center"/>
        <w:rPr>
          <w:rFonts w:ascii="CenturySchoolbook,Bold" w:hAnsi="CenturySchoolbook,Bold" w:cs="CenturySchoolbook,Bold"/>
          <w:b/>
          <w:bCs/>
          <w:color w:val="FF0000"/>
          <w:sz w:val="144"/>
          <w:szCs w:val="144"/>
        </w:rPr>
      </w:pPr>
    </w:p>
    <w:p w:rsidR="00657290" w:rsidRPr="00657290" w:rsidRDefault="00657290" w:rsidP="00657290">
      <w:pPr>
        <w:jc w:val="center"/>
        <w:rPr>
          <w:sz w:val="72"/>
          <w:szCs w:val="72"/>
        </w:rPr>
      </w:pPr>
      <w:r w:rsidRPr="00657290">
        <w:rPr>
          <w:sz w:val="72"/>
          <w:szCs w:val="72"/>
        </w:rPr>
        <w:t>“Missione Assistenza”</w:t>
      </w:r>
    </w:p>
    <w:p w:rsidR="00657290" w:rsidRDefault="00657290" w:rsidP="00657290">
      <w:pPr>
        <w:jc w:val="center"/>
        <w:rPr>
          <w:sz w:val="72"/>
          <w:szCs w:val="72"/>
        </w:rPr>
      </w:pPr>
      <w:r w:rsidRPr="00657290">
        <w:rPr>
          <w:sz w:val="72"/>
          <w:szCs w:val="72"/>
        </w:rPr>
        <w:t>Associazione Onlus</w:t>
      </w:r>
    </w:p>
    <w:p w:rsidR="00657290" w:rsidRDefault="00657290" w:rsidP="00657290">
      <w:pPr>
        <w:jc w:val="center"/>
        <w:rPr>
          <w:sz w:val="72"/>
          <w:szCs w:val="72"/>
        </w:rPr>
      </w:pPr>
    </w:p>
    <w:p w:rsidR="00657290" w:rsidRDefault="00657290" w:rsidP="00657290">
      <w:pPr>
        <w:jc w:val="center"/>
        <w:rPr>
          <w:sz w:val="72"/>
          <w:szCs w:val="72"/>
        </w:rPr>
      </w:pPr>
    </w:p>
    <w:p w:rsidR="00657290" w:rsidRDefault="00657290" w:rsidP="00657290">
      <w:pPr>
        <w:rPr>
          <w:b/>
          <w:bCs/>
        </w:rPr>
      </w:pPr>
    </w:p>
    <w:p w:rsidR="00146C34" w:rsidRDefault="00146C34" w:rsidP="00657290">
      <w:pPr>
        <w:rPr>
          <w:b/>
          <w:bCs/>
        </w:rPr>
      </w:pPr>
      <w:r>
        <w:rPr>
          <w:b/>
          <w:bCs/>
        </w:rPr>
        <w:t>VISIONE – MISSION – VALORI …………………………………………………………………………….3</w:t>
      </w:r>
    </w:p>
    <w:p w:rsidR="00146C34" w:rsidRPr="00657290" w:rsidRDefault="00146C34" w:rsidP="00657290">
      <w:pPr>
        <w:rPr>
          <w:b/>
          <w:bCs/>
        </w:rPr>
      </w:pPr>
      <w:r w:rsidRPr="00657290">
        <w:rPr>
          <w:b/>
          <w:bCs/>
        </w:rPr>
        <w:t>PRESENTAZIONE ....................................................................</w:t>
      </w:r>
      <w:r>
        <w:rPr>
          <w:b/>
          <w:bCs/>
        </w:rPr>
        <w:t>..............................4</w:t>
      </w:r>
    </w:p>
    <w:p w:rsidR="004B677C" w:rsidRDefault="004B677C" w:rsidP="00657290">
      <w:pPr>
        <w:rPr>
          <w:b/>
          <w:bCs/>
        </w:rPr>
      </w:pPr>
      <w:r>
        <w:rPr>
          <w:b/>
          <w:bCs/>
        </w:rPr>
        <w:t>QUADRO GENERALE DI RIFER</w:t>
      </w:r>
      <w:r w:rsidR="00146C34">
        <w:rPr>
          <w:b/>
          <w:bCs/>
        </w:rPr>
        <w:t>IMENTO…………………………………………………………………5</w:t>
      </w:r>
    </w:p>
    <w:p w:rsidR="00657290" w:rsidRDefault="00657290" w:rsidP="00657290">
      <w:pPr>
        <w:rPr>
          <w:b/>
          <w:bCs/>
        </w:rPr>
      </w:pPr>
      <w:r w:rsidRPr="00657290">
        <w:rPr>
          <w:b/>
          <w:bCs/>
        </w:rPr>
        <w:t xml:space="preserve">PREMESSA METODOLOGICA AL BILANCIO DI </w:t>
      </w:r>
      <w:r>
        <w:rPr>
          <w:b/>
          <w:bCs/>
        </w:rPr>
        <w:t>MISSIONE .......................................</w:t>
      </w:r>
      <w:r w:rsidR="00146C34">
        <w:rPr>
          <w:b/>
          <w:bCs/>
        </w:rPr>
        <w:t>5</w:t>
      </w:r>
    </w:p>
    <w:p w:rsidR="004B677C" w:rsidRDefault="004B677C" w:rsidP="00657290">
      <w:pPr>
        <w:rPr>
          <w:b/>
          <w:bCs/>
        </w:rPr>
      </w:pPr>
    </w:p>
    <w:p w:rsidR="00AE5E59" w:rsidRDefault="00AE5E59" w:rsidP="00AE5E59">
      <w:pPr>
        <w:autoSpaceDE w:val="0"/>
        <w:autoSpaceDN w:val="0"/>
        <w:adjustRightInd w:val="0"/>
        <w:spacing w:after="0" w:line="240" w:lineRule="auto"/>
        <w:rPr>
          <w:rFonts w:ascii="CenturySchoolbook,Bold" w:hAnsi="CenturySchoolbook,Bold" w:cs="CenturySchoolbook,Bold"/>
          <w:b/>
          <w:bCs/>
          <w:sz w:val="24"/>
          <w:szCs w:val="24"/>
        </w:rPr>
      </w:pPr>
      <w:r>
        <w:rPr>
          <w:rFonts w:ascii="CenturySchoolbook,Bold" w:hAnsi="CenturySchoolbook,Bold" w:cs="CenturySchoolbook,Bold"/>
          <w:b/>
          <w:bCs/>
          <w:sz w:val="24"/>
          <w:szCs w:val="24"/>
        </w:rPr>
        <w:t>I PARTE: IDE</w:t>
      </w:r>
      <w:r w:rsidR="00847B59">
        <w:rPr>
          <w:rFonts w:ascii="CenturySchoolbook,Bold" w:hAnsi="CenturySchoolbook,Bold" w:cs="CenturySchoolbook,Bold"/>
          <w:b/>
          <w:bCs/>
          <w:sz w:val="24"/>
          <w:szCs w:val="24"/>
        </w:rPr>
        <w:t xml:space="preserve">NTITÀ DELL’ASSOCIAZIONE </w:t>
      </w:r>
      <w:r w:rsidR="004B677C">
        <w:rPr>
          <w:rFonts w:ascii="CenturySchoolbook,Bold" w:hAnsi="CenturySchoolbook,Bold" w:cs="CenturySchoolbook,Bold"/>
          <w:b/>
          <w:bCs/>
          <w:sz w:val="24"/>
          <w:szCs w:val="24"/>
        </w:rPr>
        <w:t xml:space="preserve"> </w:t>
      </w:r>
    </w:p>
    <w:p w:rsidR="00CB6737" w:rsidRDefault="00CB6737" w:rsidP="00AE5E59">
      <w:pPr>
        <w:autoSpaceDE w:val="0"/>
        <w:autoSpaceDN w:val="0"/>
        <w:adjustRightInd w:val="0"/>
        <w:spacing w:after="0" w:line="240" w:lineRule="auto"/>
        <w:rPr>
          <w:rFonts w:ascii="CenturySchoolbook,Bold" w:hAnsi="CenturySchoolbook,Bold" w:cs="CenturySchoolbook,Bold"/>
          <w:b/>
          <w:bCs/>
          <w:sz w:val="24"/>
          <w:szCs w:val="24"/>
        </w:rPr>
      </w:pPr>
    </w:p>
    <w:p w:rsidR="00AE5E59" w:rsidRPr="00847B59" w:rsidRDefault="00AE5E59" w:rsidP="00AE5E59">
      <w:pPr>
        <w:autoSpaceDE w:val="0"/>
        <w:autoSpaceDN w:val="0"/>
        <w:adjustRightInd w:val="0"/>
        <w:spacing w:after="0" w:line="240" w:lineRule="auto"/>
        <w:rPr>
          <w:rFonts w:cs="CenturySchoolbook"/>
        </w:rPr>
      </w:pPr>
      <w:r w:rsidRPr="00847B59">
        <w:rPr>
          <w:rFonts w:cs="CenturySchoolbook"/>
        </w:rPr>
        <w:t>1.1 – Chi siamo .................</w:t>
      </w:r>
      <w:r w:rsidR="00847B59" w:rsidRPr="00847B59">
        <w:rPr>
          <w:rFonts w:cs="CenturySchoolbook"/>
        </w:rPr>
        <w:t>...........</w:t>
      </w:r>
      <w:r w:rsidRPr="00847B59">
        <w:rPr>
          <w:rFonts w:cs="CenturySchoolbook"/>
        </w:rPr>
        <w:t>...........</w:t>
      </w:r>
      <w:r w:rsidR="00847B59">
        <w:rPr>
          <w:rFonts w:cs="CenturySchoolbook"/>
        </w:rPr>
        <w:t>.........</w:t>
      </w:r>
      <w:r w:rsidRPr="00847B59">
        <w:rPr>
          <w:rFonts w:cs="CenturySchoolbook"/>
        </w:rPr>
        <w:t>..................................</w:t>
      </w:r>
      <w:r w:rsidR="004B677C" w:rsidRPr="00847B59">
        <w:rPr>
          <w:rFonts w:cs="CenturySchoolbook"/>
        </w:rPr>
        <w:t>........................6</w:t>
      </w:r>
    </w:p>
    <w:p w:rsidR="00AE5E59" w:rsidRPr="00847B59" w:rsidRDefault="004B677C" w:rsidP="00AE5E59">
      <w:pPr>
        <w:autoSpaceDE w:val="0"/>
        <w:autoSpaceDN w:val="0"/>
        <w:adjustRightInd w:val="0"/>
        <w:spacing w:after="0" w:line="240" w:lineRule="auto"/>
        <w:rPr>
          <w:rFonts w:cs="CenturySchoolbook"/>
        </w:rPr>
      </w:pPr>
      <w:r w:rsidRPr="00847B59">
        <w:rPr>
          <w:rFonts w:cs="CenturySchoolbook"/>
        </w:rPr>
        <w:t xml:space="preserve">1.2 – I principi dello Statuto .. </w:t>
      </w:r>
      <w:r w:rsidR="00AE5E59" w:rsidRPr="00847B59">
        <w:rPr>
          <w:rFonts w:cs="CenturySchoolbook"/>
        </w:rPr>
        <w:t>...........</w:t>
      </w:r>
      <w:r w:rsidR="00847B59" w:rsidRPr="00847B59">
        <w:rPr>
          <w:rFonts w:cs="CenturySchoolbook"/>
        </w:rPr>
        <w:t>..........</w:t>
      </w:r>
      <w:r w:rsidR="00AE5E59" w:rsidRPr="00847B59">
        <w:rPr>
          <w:rFonts w:cs="CenturySchoolbook"/>
        </w:rPr>
        <w:t>.....</w:t>
      </w:r>
      <w:r w:rsidR="00847B59">
        <w:rPr>
          <w:rFonts w:cs="CenturySchoolbook"/>
        </w:rPr>
        <w:t>.........</w:t>
      </w:r>
      <w:r w:rsidR="00AE5E59" w:rsidRPr="00847B59">
        <w:rPr>
          <w:rFonts w:cs="CenturySchoolbook"/>
        </w:rPr>
        <w:t>.................</w:t>
      </w:r>
      <w:r w:rsidRPr="00847B59">
        <w:rPr>
          <w:rFonts w:cs="CenturySchoolbook"/>
        </w:rPr>
        <w:t>...............................6</w:t>
      </w:r>
    </w:p>
    <w:p w:rsidR="00AE5E59" w:rsidRPr="00847B59" w:rsidRDefault="00AE5E59" w:rsidP="00AE5E59"/>
    <w:p w:rsidR="00847B59" w:rsidRDefault="00847B59" w:rsidP="00847B59">
      <w:pPr>
        <w:autoSpaceDE w:val="0"/>
        <w:autoSpaceDN w:val="0"/>
        <w:adjustRightInd w:val="0"/>
        <w:spacing w:after="0" w:line="240" w:lineRule="auto"/>
        <w:rPr>
          <w:rFonts w:ascii="CenturySchoolbook,Bold" w:hAnsi="CenturySchoolbook,Bold" w:cs="CenturySchoolbook,Bold"/>
          <w:b/>
          <w:bCs/>
          <w:sz w:val="24"/>
          <w:szCs w:val="24"/>
        </w:rPr>
      </w:pPr>
      <w:r>
        <w:rPr>
          <w:rFonts w:ascii="CenturySchoolbook,Bold" w:hAnsi="CenturySchoolbook,Bold" w:cs="CenturySchoolbook,Bold"/>
          <w:b/>
          <w:bCs/>
          <w:sz w:val="24"/>
          <w:szCs w:val="24"/>
        </w:rPr>
        <w:t xml:space="preserve">II PARTE: ASPETTI DI GESTIONE DELL’ASSOCIAZIONE </w:t>
      </w:r>
    </w:p>
    <w:p w:rsidR="00CB6737" w:rsidRDefault="00CB6737" w:rsidP="00847B59">
      <w:pPr>
        <w:autoSpaceDE w:val="0"/>
        <w:autoSpaceDN w:val="0"/>
        <w:adjustRightInd w:val="0"/>
        <w:spacing w:after="0" w:line="240" w:lineRule="auto"/>
        <w:rPr>
          <w:rFonts w:ascii="CenturySchoolbook,Bold" w:hAnsi="CenturySchoolbook,Bold" w:cs="CenturySchoolbook,Bold"/>
          <w:b/>
          <w:bCs/>
          <w:sz w:val="24"/>
          <w:szCs w:val="24"/>
        </w:rPr>
      </w:pPr>
    </w:p>
    <w:p w:rsidR="00847B59" w:rsidRPr="00DF574B" w:rsidRDefault="00847B59" w:rsidP="00DF574B">
      <w:pPr>
        <w:autoSpaceDE w:val="0"/>
        <w:autoSpaceDN w:val="0"/>
        <w:adjustRightInd w:val="0"/>
        <w:spacing w:after="0" w:line="240" w:lineRule="auto"/>
        <w:jc w:val="center"/>
        <w:rPr>
          <w:rFonts w:cs="CenturySchoolbook,Bold"/>
          <w:b/>
          <w:bCs/>
        </w:rPr>
      </w:pPr>
      <w:r w:rsidRPr="00DF574B">
        <w:rPr>
          <w:rFonts w:cs="CenturySchoolbook,Bold"/>
          <w:b/>
          <w:bCs/>
        </w:rPr>
        <w:t>Attività svolte nel 2014</w:t>
      </w:r>
    </w:p>
    <w:p w:rsidR="00DF574B" w:rsidRDefault="002E7B7F" w:rsidP="00AE5E59">
      <w:pPr>
        <w:rPr>
          <w:rFonts w:cs="CenturySchoolbook,Bold"/>
          <w:bCs/>
        </w:rPr>
      </w:pPr>
      <w:r>
        <w:t>2.1</w:t>
      </w:r>
      <w:r w:rsidR="00CB6737">
        <w:t xml:space="preserve">      </w:t>
      </w:r>
      <w:r>
        <w:t xml:space="preserve"> </w:t>
      </w:r>
      <w:r w:rsidR="00847B59">
        <w:t xml:space="preserve">L’infermiere di famiglia </w:t>
      </w:r>
      <w:r w:rsidR="00371C31">
        <w:t xml:space="preserve"> </w:t>
      </w:r>
      <w:r w:rsidR="00371C31" w:rsidRPr="00847B59">
        <w:rPr>
          <w:rFonts w:cs="CenturySchoolbook,Bold"/>
          <w:bCs/>
        </w:rPr>
        <w:t>…………</w:t>
      </w:r>
      <w:r w:rsidR="00371C31">
        <w:rPr>
          <w:rFonts w:cs="CenturySchoolbook,Bold"/>
          <w:bCs/>
        </w:rPr>
        <w:t>……</w:t>
      </w:r>
      <w:r w:rsidR="00CB6737">
        <w:rPr>
          <w:rFonts w:cs="CenturySchoolbook,Bold"/>
          <w:bCs/>
        </w:rPr>
        <w:t>….</w:t>
      </w:r>
      <w:r w:rsidR="00371C31" w:rsidRPr="00847B59">
        <w:rPr>
          <w:rFonts w:cs="CenturySchoolbook,Bold"/>
          <w:bCs/>
        </w:rPr>
        <w:t>………….…</w:t>
      </w:r>
      <w:r w:rsidR="00371C31">
        <w:rPr>
          <w:rFonts w:cs="CenturySchoolbook,Bold"/>
          <w:bCs/>
        </w:rPr>
        <w:t>………….</w:t>
      </w:r>
      <w:r w:rsidR="00CB6737">
        <w:rPr>
          <w:rFonts w:cs="CenturySchoolbook,Bold"/>
          <w:bCs/>
        </w:rPr>
        <w:t>………</w:t>
      </w:r>
      <w:r w:rsidR="00DF574B">
        <w:rPr>
          <w:rFonts w:cs="CenturySchoolbook,Bold"/>
          <w:bCs/>
        </w:rPr>
        <w:t>…………………………7</w:t>
      </w:r>
    </w:p>
    <w:p w:rsidR="00CB6737" w:rsidRPr="00CB6737" w:rsidRDefault="002E7B7F" w:rsidP="00AE5E59">
      <w:pPr>
        <w:rPr>
          <w:rFonts w:cs="CenturySchoolbook,Bold"/>
          <w:bCs/>
        </w:rPr>
      </w:pPr>
      <w:r>
        <w:rPr>
          <w:rFonts w:cs="CenturySchoolbook,Bold"/>
          <w:bCs/>
        </w:rPr>
        <w:t>2.1.1</w:t>
      </w:r>
      <w:r w:rsidR="00CB6737">
        <w:rPr>
          <w:rFonts w:cs="CenturySchoolbook,Bold"/>
          <w:bCs/>
        </w:rPr>
        <w:t>.</w:t>
      </w:r>
      <w:r>
        <w:rPr>
          <w:rFonts w:cs="CenturySchoolbook,Bold"/>
          <w:bCs/>
        </w:rPr>
        <w:t xml:space="preserve">  Indagine e questionari</w:t>
      </w:r>
      <w:r w:rsidR="00CB6737">
        <w:rPr>
          <w:rFonts w:cs="CenturySchoolbook,Bold"/>
          <w:bCs/>
        </w:rPr>
        <w:t xml:space="preserve"> …..…………………………………………………………………………….7</w:t>
      </w:r>
    </w:p>
    <w:p w:rsidR="00AE5E59" w:rsidRDefault="00CB6737" w:rsidP="00AE5E59">
      <w:r>
        <w:t>2.1.2.  Risultati ………………………</w:t>
      </w:r>
      <w:r w:rsidR="00570711">
        <w:t>……………………………………………………………………………….10</w:t>
      </w:r>
    </w:p>
    <w:p w:rsidR="00AE5E59" w:rsidRDefault="00110CAE" w:rsidP="00AE5E59">
      <w:r>
        <w:t>2.1.3.  Esperienze vincenti ……………………………………………………………………………………..10</w:t>
      </w:r>
    </w:p>
    <w:p w:rsidR="00DF574B" w:rsidRDefault="00DF574B" w:rsidP="00AE5E59"/>
    <w:p w:rsidR="00DF574B" w:rsidRDefault="00DF574B" w:rsidP="00DF574B">
      <w:pPr>
        <w:autoSpaceDE w:val="0"/>
        <w:autoSpaceDN w:val="0"/>
        <w:adjustRightInd w:val="0"/>
        <w:spacing w:after="0" w:line="240" w:lineRule="auto"/>
        <w:rPr>
          <w:rFonts w:ascii="CenturySchoolbook,Bold" w:hAnsi="CenturySchoolbook,Bold" w:cs="CenturySchoolbook,Bold"/>
          <w:b/>
          <w:bCs/>
          <w:sz w:val="24"/>
          <w:szCs w:val="24"/>
        </w:rPr>
      </w:pPr>
      <w:r>
        <w:rPr>
          <w:rFonts w:ascii="CenturySchoolbook,Bold" w:hAnsi="CenturySchoolbook,Bold" w:cs="CenturySchoolbook,Bold"/>
          <w:b/>
          <w:bCs/>
          <w:sz w:val="24"/>
          <w:szCs w:val="24"/>
        </w:rPr>
        <w:t>III PARTE:  LA DIFFUSIONE DELL’IDEA PROGETTUALE</w:t>
      </w:r>
    </w:p>
    <w:p w:rsidR="00AE5E59" w:rsidRDefault="00AE5E59" w:rsidP="00AE5E59"/>
    <w:p w:rsidR="00AE5E59" w:rsidRDefault="00847246" w:rsidP="00AE5E59">
      <w:r>
        <w:t>3.1       Presentazione del progetto agli Amministratori Comunali ………………………….11</w:t>
      </w:r>
    </w:p>
    <w:p w:rsidR="00AE5E59" w:rsidRDefault="00847246" w:rsidP="00AE5E59">
      <w:r>
        <w:t>3.2       Gli altri partners   …………</w:t>
      </w:r>
      <w:r w:rsidR="00570711">
        <w:t>………………………………………………………………………………11</w:t>
      </w:r>
    </w:p>
    <w:p w:rsidR="00AE5E59" w:rsidRDefault="00AE5E59" w:rsidP="00AE5E59"/>
    <w:p w:rsidR="004572F1" w:rsidRDefault="004572F1" w:rsidP="004572F1">
      <w:pPr>
        <w:autoSpaceDE w:val="0"/>
        <w:autoSpaceDN w:val="0"/>
        <w:adjustRightInd w:val="0"/>
        <w:spacing w:after="0" w:line="240" w:lineRule="auto"/>
        <w:rPr>
          <w:rFonts w:ascii="CenturySchoolbook,Bold" w:hAnsi="CenturySchoolbook,Bold" w:cs="CenturySchoolbook,Bold"/>
          <w:b/>
          <w:bCs/>
          <w:sz w:val="24"/>
          <w:szCs w:val="24"/>
        </w:rPr>
      </w:pPr>
      <w:r>
        <w:rPr>
          <w:rFonts w:ascii="CenturySchoolbook,Bold" w:hAnsi="CenturySchoolbook,Bold" w:cs="CenturySchoolbook,Bold"/>
          <w:b/>
          <w:bCs/>
          <w:sz w:val="24"/>
          <w:szCs w:val="24"/>
        </w:rPr>
        <w:t>IV PARTE:  ALTRE ATTIVITA’</w:t>
      </w:r>
    </w:p>
    <w:p w:rsidR="00AE5E59" w:rsidRDefault="00AE5E59" w:rsidP="00AE5E59"/>
    <w:p w:rsidR="00AE5E59" w:rsidRDefault="004572F1" w:rsidP="00AE5E59">
      <w:r>
        <w:t>4.1      Contrasto al disagio sociale  …………………………………………………………………………12</w:t>
      </w:r>
    </w:p>
    <w:p w:rsidR="00AE5E59" w:rsidRDefault="00AE5E59" w:rsidP="00AE5E59"/>
    <w:p w:rsidR="00D024EC" w:rsidRDefault="00D024EC" w:rsidP="00D024EC">
      <w:pPr>
        <w:autoSpaceDE w:val="0"/>
        <w:autoSpaceDN w:val="0"/>
        <w:adjustRightInd w:val="0"/>
        <w:spacing w:after="0" w:line="240" w:lineRule="auto"/>
        <w:rPr>
          <w:rFonts w:ascii="CenturySchoolbook,Bold" w:hAnsi="CenturySchoolbook,Bold" w:cs="CenturySchoolbook,Bold"/>
          <w:b/>
          <w:bCs/>
          <w:sz w:val="24"/>
          <w:szCs w:val="24"/>
        </w:rPr>
      </w:pPr>
      <w:r>
        <w:rPr>
          <w:rFonts w:ascii="CenturySchoolbook,Bold" w:hAnsi="CenturySchoolbook,Bold" w:cs="CenturySchoolbook,Bold"/>
          <w:b/>
          <w:bCs/>
          <w:sz w:val="24"/>
          <w:szCs w:val="24"/>
        </w:rPr>
        <w:t>V PARTE:  CONCLUSIONI</w:t>
      </w:r>
    </w:p>
    <w:p w:rsidR="00AE5E59" w:rsidRDefault="00AE5E59" w:rsidP="00AE5E59"/>
    <w:p w:rsidR="00AE5E59" w:rsidRDefault="00D024EC" w:rsidP="00AE5E59">
      <w:r>
        <w:t>5.1       Conclusioni  ………………………………………………………………………………………………...13</w:t>
      </w:r>
    </w:p>
    <w:p w:rsidR="00AE5E59" w:rsidRDefault="00AE5E59" w:rsidP="00AE5E59"/>
    <w:p w:rsidR="00AE5E59" w:rsidRDefault="00AE5E59" w:rsidP="00AE5E59"/>
    <w:p w:rsidR="00750C91" w:rsidRDefault="00750C91" w:rsidP="00750C91">
      <w:pPr>
        <w:jc w:val="center"/>
        <w:rPr>
          <w:rFonts w:ascii="CenturySchoolbook" w:hAnsi="CenturySchoolbook"/>
          <w:b/>
          <w:sz w:val="24"/>
          <w:szCs w:val="24"/>
        </w:rPr>
      </w:pPr>
      <w:r>
        <w:rPr>
          <w:rFonts w:ascii="CenturySchoolbook" w:hAnsi="CenturySchoolbook"/>
          <w:b/>
          <w:sz w:val="24"/>
          <w:szCs w:val="24"/>
        </w:rPr>
        <w:t xml:space="preserve">VISIONE  </w:t>
      </w:r>
      <w:r w:rsidRPr="00D27871">
        <w:rPr>
          <w:rFonts w:ascii="CenturySchoolbook" w:hAnsi="CenturySchoolbook"/>
          <w:b/>
          <w:sz w:val="24"/>
          <w:szCs w:val="24"/>
        </w:rPr>
        <w:t xml:space="preserve"> </w:t>
      </w:r>
      <w:r>
        <w:rPr>
          <w:rFonts w:ascii="CenturySchoolbook" w:hAnsi="CenturySchoolbook"/>
          <w:b/>
          <w:sz w:val="24"/>
          <w:szCs w:val="24"/>
        </w:rPr>
        <w:t xml:space="preserve"> </w:t>
      </w:r>
      <w:r w:rsidRPr="00D27871">
        <w:rPr>
          <w:rFonts w:ascii="CenturySchoolbook" w:hAnsi="CenturySchoolbook"/>
          <w:b/>
          <w:sz w:val="24"/>
          <w:szCs w:val="24"/>
        </w:rPr>
        <w:t>MISSION</w:t>
      </w:r>
      <w:r>
        <w:rPr>
          <w:rFonts w:ascii="CenturySchoolbook" w:hAnsi="CenturySchoolbook"/>
          <w:b/>
          <w:sz w:val="24"/>
          <w:szCs w:val="24"/>
        </w:rPr>
        <w:t xml:space="preserve">   VALORI</w:t>
      </w:r>
    </w:p>
    <w:p w:rsidR="00750C91" w:rsidRDefault="00750C91" w:rsidP="00750C91">
      <w:pPr>
        <w:rPr>
          <w:rFonts w:ascii="CenturySchoolbook" w:hAnsi="CenturySchoolbook"/>
          <w:sz w:val="24"/>
          <w:szCs w:val="24"/>
        </w:rPr>
      </w:pPr>
      <w:r>
        <w:rPr>
          <w:rFonts w:ascii="CenturySchoolbook" w:hAnsi="CenturySchoolbook"/>
          <w:sz w:val="24"/>
          <w:szCs w:val="24"/>
        </w:rPr>
        <w:t>L’esperienza che ho maturato per sette anni come amministratore pubblico del mio Comune mi ha consentito di acquisire profonde e dettagliate conoscenze circa la situazione, le tematiche e le problematiche del settore socio-sanitario e socio-assistenziale del nostro territorio.</w:t>
      </w:r>
    </w:p>
    <w:p w:rsidR="00750C91" w:rsidRDefault="00750C91" w:rsidP="00750C91">
      <w:pPr>
        <w:rPr>
          <w:rFonts w:ascii="CenturySchoolbook" w:hAnsi="CenturySchoolbook"/>
          <w:sz w:val="24"/>
          <w:szCs w:val="24"/>
        </w:rPr>
      </w:pPr>
      <w:r>
        <w:rPr>
          <w:rFonts w:ascii="CenturySchoolbook" w:hAnsi="CenturySchoolbook"/>
          <w:sz w:val="24"/>
          <w:szCs w:val="24"/>
        </w:rPr>
        <w:t>Sono dati di fatto oggettivi la carenza dei servizi per le famiglie, per gli anziani, per i disabili e per le persone in condizione di disagio in generale</w:t>
      </w:r>
      <w:r w:rsidR="00B30700">
        <w:rPr>
          <w:rFonts w:ascii="CenturySchoolbook" w:hAnsi="CenturySchoolbook"/>
          <w:sz w:val="24"/>
          <w:szCs w:val="24"/>
        </w:rPr>
        <w:t>,</w:t>
      </w:r>
      <w:r>
        <w:rPr>
          <w:rFonts w:ascii="CenturySchoolbook" w:hAnsi="CenturySchoolbook"/>
          <w:sz w:val="24"/>
          <w:szCs w:val="24"/>
        </w:rPr>
        <w:t xml:space="preserve"> soprattutto in ambito socio-sanitario; i servizi restano affidati alla buona volontà e alla sensibilità di amministratori locali che devono anche confrontarsi con una sempre minore disponibilità di fondi.</w:t>
      </w:r>
    </w:p>
    <w:p w:rsidR="00750C91" w:rsidRDefault="00750C91" w:rsidP="00750C91">
      <w:pPr>
        <w:rPr>
          <w:rFonts w:ascii="CenturySchoolbook" w:hAnsi="CenturySchoolbook"/>
          <w:sz w:val="24"/>
          <w:szCs w:val="24"/>
        </w:rPr>
      </w:pPr>
      <w:r>
        <w:rPr>
          <w:rFonts w:ascii="CenturySchoolbook" w:hAnsi="CenturySchoolbook"/>
          <w:sz w:val="24"/>
          <w:szCs w:val="24"/>
        </w:rPr>
        <w:t xml:space="preserve">Da esperienze raccolte in molte realtà ed ambiti diversi si può affermare con certezza che vi sono dei modelli organizzativi testati con successo che prevedono una forma di integrazione tra il </w:t>
      </w:r>
      <w:r w:rsidRPr="004F71CB">
        <w:rPr>
          <w:rFonts w:ascii="CenturySchoolbook" w:hAnsi="CenturySchoolbook"/>
          <w:sz w:val="24"/>
          <w:szCs w:val="24"/>
          <w:u w:val="single"/>
        </w:rPr>
        <w:t>privato-sociale</w:t>
      </w:r>
      <w:r>
        <w:rPr>
          <w:rFonts w:ascii="CenturySchoolbook" w:hAnsi="CenturySchoolbook"/>
          <w:sz w:val="24"/>
          <w:szCs w:val="24"/>
        </w:rPr>
        <w:t xml:space="preserve"> ed il </w:t>
      </w:r>
      <w:r w:rsidRPr="004F71CB">
        <w:rPr>
          <w:rFonts w:ascii="CenturySchoolbook" w:hAnsi="CenturySchoolbook"/>
          <w:sz w:val="24"/>
          <w:szCs w:val="24"/>
          <w:u w:val="single"/>
        </w:rPr>
        <w:t>servizio pubblico</w:t>
      </w:r>
      <w:r>
        <w:rPr>
          <w:rFonts w:ascii="CenturySchoolbook" w:hAnsi="CenturySchoolbook"/>
          <w:sz w:val="24"/>
          <w:szCs w:val="24"/>
        </w:rPr>
        <w:t xml:space="preserve"> come una formula utile e vincente al fine di garantire servizi indispensabili ed oggettivi benefici a vantaggio dei cittadini-utenti.</w:t>
      </w:r>
    </w:p>
    <w:p w:rsidR="00750C91" w:rsidRDefault="00750C91" w:rsidP="00750C91">
      <w:pPr>
        <w:rPr>
          <w:rFonts w:ascii="CenturySchoolbook" w:hAnsi="CenturySchoolbook"/>
          <w:sz w:val="24"/>
          <w:szCs w:val="24"/>
        </w:rPr>
      </w:pPr>
      <w:r>
        <w:rPr>
          <w:rFonts w:ascii="CenturySchoolbook" w:hAnsi="CenturySchoolbook"/>
          <w:sz w:val="24"/>
          <w:szCs w:val="24"/>
        </w:rPr>
        <w:t xml:space="preserve">L’idea prevede la realizzazione di progetti partecipati nei quali sono indispensabili nelle fasi di avvio, realizzazione e controllo, le </w:t>
      </w:r>
      <w:r w:rsidRPr="000770A7">
        <w:rPr>
          <w:rFonts w:ascii="CenturySchoolbook" w:hAnsi="CenturySchoolbook"/>
          <w:sz w:val="24"/>
          <w:szCs w:val="24"/>
          <w:u w:val="single"/>
        </w:rPr>
        <w:t>sinergie</w:t>
      </w:r>
      <w:r>
        <w:rPr>
          <w:rFonts w:ascii="CenturySchoolbook" w:hAnsi="CenturySchoolbook"/>
          <w:sz w:val="24"/>
          <w:szCs w:val="24"/>
        </w:rPr>
        <w:t xml:space="preserve"> di più soggetti coinvolti : le Amministrazioni Comunali, le Direzioni Sanitarie Locali, i Consorzi socio-assistenziali ed il privato sociale.</w:t>
      </w:r>
    </w:p>
    <w:p w:rsidR="00750C91" w:rsidRDefault="00750C91" w:rsidP="00750C91">
      <w:pPr>
        <w:rPr>
          <w:rFonts w:ascii="CenturySchoolbook" w:hAnsi="CenturySchoolbook"/>
          <w:sz w:val="24"/>
          <w:szCs w:val="24"/>
        </w:rPr>
      </w:pPr>
      <w:r>
        <w:rPr>
          <w:rFonts w:ascii="CenturySchoolbook" w:hAnsi="CenturySchoolbook"/>
          <w:sz w:val="24"/>
          <w:szCs w:val="24"/>
        </w:rPr>
        <w:t>In questo caso si tratta di una reale razionalizzazione (vocabolo oggi usato impropriamente per nascondere ridimensionamenti o tagli) che consente di convogliare esperienze, know how e risorse a vantaggio dei cittadini ; queste sono le ottimizzazioni che possono consentire di mantenere, attivare o implementare servizi fondamentali con un sensibile contenimento dei costi grazie alla trasposizione del concetto di economia di scala applicato all’erogazione dei servizi primari per i cittadini.</w:t>
      </w:r>
    </w:p>
    <w:p w:rsidR="00750C91" w:rsidRDefault="00750C91" w:rsidP="00750C91">
      <w:pPr>
        <w:rPr>
          <w:rFonts w:ascii="CenturySchoolbook" w:hAnsi="CenturySchoolbook"/>
          <w:sz w:val="24"/>
          <w:szCs w:val="24"/>
        </w:rPr>
      </w:pPr>
      <w:r>
        <w:rPr>
          <w:rFonts w:ascii="CenturySchoolbook" w:hAnsi="CenturySchoolbook"/>
          <w:sz w:val="24"/>
          <w:szCs w:val="24"/>
        </w:rPr>
        <w:t>La valenza del modello organizzativo descritto ed il concetto di economia di scala applicato ai servizi sopra esposti si coniuga perfettamente con la realtà che vede le Amministrazioni Comunali “costrette” dallo Stato centrale ad attivare Consorzi,Unioni, Convenzioni tra Comuni.</w:t>
      </w:r>
    </w:p>
    <w:p w:rsidR="00750C91" w:rsidRDefault="00750C91" w:rsidP="00750C91">
      <w:pPr>
        <w:rPr>
          <w:rFonts w:ascii="CenturySchoolbook" w:hAnsi="CenturySchoolbook"/>
          <w:sz w:val="24"/>
          <w:szCs w:val="24"/>
        </w:rPr>
      </w:pPr>
      <w:r>
        <w:rPr>
          <w:rFonts w:ascii="CenturySchoolbook" w:hAnsi="CenturySchoolbook"/>
          <w:sz w:val="24"/>
          <w:szCs w:val="24"/>
        </w:rPr>
        <w:t xml:space="preserve">Ritengo pertanto che quelle che la nostra Associazione Onlus propone come ambiti di sviluppo della propria </w:t>
      </w:r>
      <w:r w:rsidRPr="00770197">
        <w:rPr>
          <w:rFonts w:ascii="CenturySchoolbook" w:hAnsi="CenturySchoolbook"/>
          <w:i/>
          <w:sz w:val="24"/>
          <w:szCs w:val="24"/>
        </w:rPr>
        <w:t>mission</w:t>
      </w:r>
      <w:r>
        <w:rPr>
          <w:rFonts w:ascii="CenturySchoolbook" w:hAnsi="CenturySchoolbook"/>
          <w:sz w:val="24"/>
          <w:szCs w:val="24"/>
        </w:rPr>
        <w:t xml:space="preserve"> siano opportunità che i partners pubblici non dovrebbero lasciarsi sfuggire ma valutare attentamente e contribuire a sviluppare e possibilmente mi</w:t>
      </w:r>
      <w:r w:rsidR="00A30B76">
        <w:rPr>
          <w:rFonts w:ascii="CenturySchoolbook" w:hAnsi="CenturySchoolbook"/>
          <w:sz w:val="24"/>
          <w:szCs w:val="24"/>
        </w:rPr>
        <w:t>gliorare secondo le specificità</w:t>
      </w:r>
      <w:r>
        <w:rPr>
          <w:rFonts w:ascii="CenturySchoolbook" w:hAnsi="CenturySchoolbook"/>
          <w:sz w:val="24"/>
          <w:szCs w:val="24"/>
        </w:rPr>
        <w:t xml:space="preserve"> di ogni singolo soggetto.</w:t>
      </w:r>
    </w:p>
    <w:p w:rsidR="00750C91" w:rsidRDefault="00750C91" w:rsidP="00750C91">
      <w:pPr>
        <w:rPr>
          <w:rFonts w:ascii="CenturySchoolbook" w:hAnsi="CenturySchoolbook"/>
          <w:sz w:val="24"/>
          <w:szCs w:val="24"/>
        </w:rPr>
      </w:pPr>
    </w:p>
    <w:p w:rsidR="00750C91" w:rsidRDefault="00750C91" w:rsidP="00750C91">
      <w:pPr>
        <w:rPr>
          <w:rFonts w:ascii="CenturySchoolbook" w:hAnsi="CenturySchoolbook"/>
          <w:sz w:val="24"/>
          <w:szCs w:val="24"/>
        </w:rPr>
      </w:pP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t xml:space="preserve">     Il presidente</w:t>
      </w:r>
      <w:r>
        <w:rPr>
          <w:rFonts w:ascii="CenturySchoolbook" w:hAnsi="CenturySchoolbook"/>
          <w:sz w:val="24"/>
          <w:szCs w:val="24"/>
        </w:rPr>
        <w:tab/>
      </w:r>
    </w:p>
    <w:p w:rsidR="00750C91" w:rsidRPr="00D27871" w:rsidRDefault="00750C91" w:rsidP="00750C91">
      <w:pPr>
        <w:rPr>
          <w:rFonts w:ascii="CenturySchoolbook" w:hAnsi="CenturySchoolbook"/>
          <w:sz w:val="24"/>
          <w:szCs w:val="24"/>
        </w:rPr>
      </w:pP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t>Associazione Missione Assistenza Onlus</w:t>
      </w:r>
    </w:p>
    <w:p w:rsidR="00750C91" w:rsidRPr="00732602" w:rsidRDefault="00750C91" w:rsidP="00750C91">
      <w:pPr>
        <w:rPr>
          <w:rFonts w:ascii="CenturySchoolbook" w:hAnsi="CenturySchoolbook"/>
          <w:i/>
          <w:sz w:val="24"/>
          <w:szCs w:val="24"/>
        </w:rPr>
      </w:pPr>
      <w:r>
        <w:rPr>
          <w:rFonts w:ascii="CenturySchoolbook" w:hAnsi="CenturySchoolbook"/>
          <w:sz w:val="24"/>
          <w:szCs w:val="24"/>
        </w:rPr>
        <w:t xml:space="preserve"> </w:t>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t xml:space="preserve">    </w:t>
      </w:r>
      <w:r w:rsidRPr="00732602">
        <w:rPr>
          <w:rFonts w:ascii="CenturySchoolbook" w:hAnsi="CenturySchoolbook"/>
          <w:i/>
          <w:sz w:val="24"/>
          <w:szCs w:val="24"/>
        </w:rPr>
        <w:t>Enrico Anzola</w:t>
      </w:r>
    </w:p>
    <w:p w:rsidR="00AE5E59" w:rsidRDefault="00AE5E59" w:rsidP="00AE5E59"/>
    <w:p w:rsidR="00AE5E59" w:rsidRDefault="00AE5E59" w:rsidP="00AE5E59">
      <w:pPr>
        <w:jc w:val="center"/>
        <w:rPr>
          <w:rFonts w:ascii="CenturySchoolbook,Bold" w:hAnsi="CenturySchoolbook,Bold" w:cs="CenturySchoolbook,Bold"/>
          <w:b/>
          <w:bCs/>
          <w:sz w:val="24"/>
          <w:szCs w:val="24"/>
        </w:rPr>
      </w:pPr>
      <w:r>
        <w:rPr>
          <w:rFonts w:ascii="CenturySchoolbook,Bold" w:hAnsi="CenturySchoolbook,Bold" w:cs="CenturySchoolbook,Bold"/>
          <w:b/>
          <w:bCs/>
          <w:sz w:val="24"/>
          <w:szCs w:val="24"/>
        </w:rPr>
        <w:t>PRESENTAZIONE</w:t>
      </w:r>
    </w:p>
    <w:p w:rsidR="004A52D5" w:rsidRDefault="004A52D5" w:rsidP="00AE5E59">
      <w:pPr>
        <w:autoSpaceDE w:val="0"/>
        <w:autoSpaceDN w:val="0"/>
        <w:adjustRightInd w:val="0"/>
        <w:spacing w:after="0" w:line="240" w:lineRule="auto"/>
        <w:rPr>
          <w:rFonts w:ascii="CenturySchoolbook" w:hAnsi="CenturySchoolbook" w:cs="CenturySchoolbook"/>
          <w:sz w:val="24"/>
          <w:szCs w:val="24"/>
        </w:rPr>
      </w:pPr>
    </w:p>
    <w:p w:rsidR="004A52D5" w:rsidRDefault="00AE5E59" w:rsidP="00AE5E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L’</w:t>
      </w:r>
      <w:r w:rsidR="004A52D5">
        <w:rPr>
          <w:rFonts w:ascii="CenturySchoolbook" w:hAnsi="CenturySchoolbook" w:cs="CenturySchoolbook"/>
          <w:sz w:val="24"/>
          <w:szCs w:val="24"/>
        </w:rPr>
        <w:t>Associazione Missione Assistenza Onlus</w:t>
      </w:r>
      <w:r>
        <w:rPr>
          <w:rFonts w:ascii="CenturySchoolbook" w:hAnsi="CenturySchoolbook" w:cs="CenturySchoolbook"/>
          <w:sz w:val="24"/>
          <w:szCs w:val="24"/>
        </w:rPr>
        <w:t xml:space="preserve"> ha deciso di </w:t>
      </w:r>
      <w:r w:rsidR="00770197">
        <w:rPr>
          <w:rFonts w:ascii="CenturySchoolbook" w:hAnsi="CenturySchoolbook" w:cs="CenturySchoolbook"/>
          <w:sz w:val="24"/>
          <w:szCs w:val="24"/>
        </w:rPr>
        <w:t>redigere</w:t>
      </w:r>
      <w:r w:rsidR="004A52D5">
        <w:rPr>
          <w:rFonts w:ascii="CenturySchoolbook" w:hAnsi="CenturySchoolbook" w:cs="CenturySchoolbook"/>
          <w:sz w:val="24"/>
          <w:szCs w:val="24"/>
        </w:rPr>
        <w:t xml:space="preserve"> e pubblicare </w:t>
      </w:r>
      <w:r>
        <w:rPr>
          <w:rFonts w:ascii="CenturySchoolbook" w:hAnsi="CenturySchoolbook" w:cs="CenturySchoolbook"/>
          <w:sz w:val="24"/>
          <w:szCs w:val="24"/>
        </w:rPr>
        <w:t xml:space="preserve"> per l’</w:t>
      </w:r>
      <w:r w:rsidR="004A52D5">
        <w:rPr>
          <w:rFonts w:ascii="CenturySchoolbook" w:hAnsi="CenturySchoolbook" w:cs="CenturySchoolbook"/>
          <w:sz w:val="24"/>
          <w:szCs w:val="24"/>
        </w:rPr>
        <w:t>anno 2014</w:t>
      </w:r>
      <w:r>
        <w:rPr>
          <w:rFonts w:ascii="CenturySchoolbook" w:hAnsi="CenturySchoolbook" w:cs="CenturySchoolbook"/>
          <w:sz w:val="24"/>
          <w:szCs w:val="24"/>
        </w:rPr>
        <w:t xml:space="preserve"> il </w:t>
      </w:r>
      <w:r w:rsidRPr="0061697A">
        <w:rPr>
          <w:rFonts w:ascii="CenturySchoolbook" w:hAnsi="CenturySchoolbook" w:cs="CenturySchoolbook"/>
          <w:sz w:val="24"/>
          <w:szCs w:val="24"/>
          <w:u w:val="single"/>
        </w:rPr>
        <w:t>Bilancio di Missione</w:t>
      </w:r>
      <w:r>
        <w:rPr>
          <w:rFonts w:ascii="CenturySchoolbook" w:hAnsi="CenturySchoolbook" w:cs="CenturySchoolbook"/>
          <w:sz w:val="24"/>
          <w:szCs w:val="24"/>
        </w:rPr>
        <w:t xml:space="preserve"> (BdM),</w:t>
      </w:r>
      <w:r w:rsidR="004A52D5">
        <w:rPr>
          <w:rFonts w:ascii="CenturySchoolbook" w:hAnsi="CenturySchoolbook" w:cs="CenturySchoolbook"/>
          <w:sz w:val="24"/>
          <w:szCs w:val="24"/>
        </w:rPr>
        <w:t xml:space="preserve"> pur essendo quello appena trascorso il primo anno dalla costituzione della Associazione.</w:t>
      </w:r>
    </w:p>
    <w:p w:rsidR="00591E50" w:rsidRDefault="00591E50" w:rsidP="00AE5E59">
      <w:pPr>
        <w:autoSpaceDE w:val="0"/>
        <w:autoSpaceDN w:val="0"/>
        <w:adjustRightInd w:val="0"/>
        <w:spacing w:after="0" w:line="240" w:lineRule="auto"/>
        <w:rPr>
          <w:rFonts w:ascii="CenturySchoolbook" w:hAnsi="CenturySchoolbook" w:cs="CenturySchoolbook"/>
          <w:sz w:val="24"/>
          <w:szCs w:val="24"/>
        </w:rPr>
      </w:pPr>
    </w:p>
    <w:p w:rsidR="00AE5E59" w:rsidRDefault="0061697A" w:rsidP="00AE5E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Se i</w:t>
      </w:r>
      <w:r w:rsidRPr="0061697A">
        <w:rPr>
          <w:rFonts w:ascii="CenturySchoolbook" w:hAnsi="CenturySchoolbook" w:cs="CenturySchoolbook"/>
          <w:sz w:val="24"/>
          <w:szCs w:val="24"/>
        </w:rPr>
        <w:t xml:space="preserve">l </w:t>
      </w:r>
      <w:r w:rsidRPr="0061697A">
        <w:rPr>
          <w:rFonts w:ascii="CenturySchoolbook" w:hAnsi="CenturySchoolbook" w:cs="CenturySchoolbook"/>
          <w:sz w:val="24"/>
          <w:szCs w:val="24"/>
          <w:u w:val="single"/>
        </w:rPr>
        <w:t>bilancio di esercizio</w:t>
      </w:r>
      <w:r w:rsidRPr="0061697A">
        <w:rPr>
          <w:rFonts w:ascii="CenturySchoolbook" w:hAnsi="CenturySchoolbook" w:cs="CenturySchoolbook"/>
          <w:sz w:val="24"/>
          <w:szCs w:val="24"/>
        </w:rPr>
        <w:t xml:space="preserve"> delle Organizzazioni Non Profit resta il documento fondamentale per fornire</w:t>
      </w:r>
      <w:r>
        <w:rPr>
          <w:rFonts w:ascii="CenturySchoolbook" w:hAnsi="CenturySchoolbook" w:cs="CenturySchoolbook"/>
          <w:sz w:val="24"/>
          <w:szCs w:val="24"/>
        </w:rPr>
        <w:t xml:space="preserve"> </w:t>
      </w:r>
      <w:r w:rsidRPr="0061697A">
        <w:rPr>
          <w:rFonts w:ascii="CenturySchoolbook" w:hAnsi="CenturySchoolbook" w:cs="CenturySchoolbook"/>
          <w:sz w:val="24"/>
          <w:szCs w:val="24"/>
        </w:rPr>
        <w:t>le informazioni economiche finanziarie e patrimoniali atte a rappresentare i risultati di esercizio e</w:t>
      </w:r>
      <w:r>
        <w:rPr>
          <w:rFonts w:ascii="CenturySchoolbook" w:hAnsi="CenturySchoolbook" w:cs="CenturySchoolbook"/>
          <w:sz w:val="24"/>
          <w:szCs w:val="24"/>
        </w:rPr>
        <w:t xml:space="preserve"> </w:t>
      </w:r>
      <w:r w:rsidRPr="0061697A">
        <w:rPr>
          <w:rFonts w:ascii="CenturySchoolbook" w:hAnsi="CenturySchoolbook" w:cs="CenturySchoolbook"/>
          <w:sz w:val="24"/>
          <w:szCs w:val="24"/>
        </w:rPr>
        <w:t>la situazione dell’ente alla data</w:t>
      </w:r>
      <w:r>
        <w:rPr>
          <w:rFonts w:ascii="CenturySchoolbook" w:hAnsi="CenturySchoolbook" w:cs="CenturySchoolbook"/>
          <w:sz w:val="24"/>
          <w:szCs w:val="24"/>
        </w:rPr>
        <w:t xml:space="preserve"> di bilancio</w:t>
      </w:r>
      <w:r w:rsidR="001A06C4">
        <w:rPr>
          <w:rFonts w:ascii="CenturySchoolbook" w:hAnsi="CenturySchoolbook" w:cs="CenturySchoolbook"/>
          <w:sz w:val="24"/>
          <w:szCs w:val="24"/>
        </w:rPr>
        <w:t xml:space="preserve">, </w:t>
      </w:r>
      <w:r>
        <w:rPr>
          <w:rFonts w:ascii="CenturySchoolbook" w:hAnsi="CenturySchoolbook" w:cs="CenturySchoolbook"/>
          <w:sz w:val="24"/>
          <w:szCs w:val="24"/>
        </w:rPr>
        <w:t xml:space="preserve"> il </w:t>
      </w:r>
      <w:r w:rsidRPr="0061697A">
        <w:rPr>
          <w:rFonts w:ascii="CenturySchoolbook" w:hAnsi="CenturySchoolbook" w:cs="CenturySchoolbook"/>
          <w:sz w:val="24"/>
          <w:szCs w:val="24"/>
          <w:u w:val="single"/>
        </w:rPr>
        <w:t>Bilancio di Missione</w:t>
      </w:r>
      <w:r>
        <w:rPr>
          <w:rFonts w:ascii="CenturySchoolbook" w:hAnsi="CenturySchoolbook" w:cs="CenturySchoolbook"/>
          <w:sz w:val="24"/>
          <w:szCs w:val="24"/>
        </w:rPr>
        <w:t xml:space="preserve"> è uno </w:t>
      </w:r>
      <w:r w:rsidR="00AE5E59">
        <w:rPr>
          <w:rFonts w:ascii="CenturySchoolbook" w:hAnsi="CenturySchoolbook" w:cs="CenturySchoolbook"/>
          <w:sz w:val="24"/>
          <w:szCs w:val="24"/>
        </w:rPr>
        <w:t>strumento dalle molteplici finalità.</w:t>
      </w:r>
    </w:p>
    <w:p w:rsidR="00591E50" w:rsidRDefault="00591E50" w:rsidP="00AE5E59">
      <w:pPr>
        <w:autoSpaceDE w:val="0"/>
        <w:autoSpaceDN w:val="0"/>
        <w:adjustRightInd w:val="0"/>
        <w:spacing w:after="0" w:line="240" w:lineRule="auto"/>
        <w:rPr>
          <w:rFonts w:ascii="CenturySchoolbook" w:hAnsi="CenturySchoolbook" w:cs="CenturySchoolbook"/>
          <w:sz w:val="24"/>
          <w:szCs w:val="24"/>
        </w:rPr>
      </w:pPr>
    </w:p>
    <w:p w:rsidR="00AE5E59" w:rsidRDefault="00AE5E59" w:rsidP="00AE5E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Innanzitutto, si tratta di un documento informativo nei confronti di tutte le categorie di soggetti</w:t>
      </w:r>
      <w:r w:rsidR="00591E50">
        <w:rPr>
          <w:rFonts w:ascii="CenturySchoolbook" w:hAnsi="CenturySchoolbook" w:cs="CenturySchoolbook"/>
          <w:sz w:val="24"/>
          <w:szCs w:val="24"/>
        </w:rPr>
        <w:t xml:space="preserve"> </w:t>
      </w:r>
      <w:r w:rsidR="00591E50" w:rsidRPr="00591E50">
        <w:rPr>
          <w:rFonts w:ascii="CenturySchoolbook" w:hAnsi="CenturySchoolbook" w:cs="CenturySchoolbook"/>
          <w:sz w:val="24"/>
          <w:szCs w:val="24"/>
        </w:rPr>
        <w:t>(stakeholder)</w:t>
      </w:r>
      <w:r>
        <w:rPr>
          <w:rFonts w:ascii="CenturySchoolbook" w:hAnsi="CenturySchoolbook" w:cs="CenturySchoolbook"/>
          <w:sz w:val="24"/>
          <w:szCs w:val="24"/>
        </w:rPr>
        <w:t xml:space="preserve"> che entrano in contatto durante l’anno con l’Associazione e, a differenti livelli, influenzano le nostre scelte e, viceversa, vengono influenzati dalla nostra attività.   In questo modo, si mantiene un contatto con coloro che sono coinvolti e fanno parte della vita dell’Associazione.</w:t>
      </w:r>
    </w:p>
    <w:p w:rsidR="00591E50" w:rsidRDefault="00591E50" w:rsidP="00AE5E59">
      <w:pPr>
        <w:autoSpaceDE w:val="0"/>
        <w:autoSpaceDN w:val="0"/>
        <w:adjustRightInd w:val="0"/>
        <w:spacing w:after="0" w:line="240" w:lineRule="auto"/>
        <w:rPr>
          <w:rFonts w:ascii="CenturySchoolbook" w:hAnsi="CenturySchoolbook" w:cs="CenturySchoolbook"/>
          <w:sz w:val="24"/>
          <w:szCs w:val="24"/>
        </w:rPr>
      </w:pPr>
    </w:p>
    <w:p w:rsidR="00AE5E59" w:rsidRDefault="00AE5E59" w:rsidP="00AE5E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In secondo luogo, il BdM serve da “cartina tornasole” per il nostro operato: permette, infatti, di verificare l’efficacia e l’efficienza delle attività poste in essere dall’Associazione.   È garanzia di trasparenza, anche economica – ma non solo –, per coloro che vi lavorano e per coloro che investono il loro tempo e il loro denaro nel nostro operato.</w:t>
      </w:r>
    </w:p>
    <w:p w:rsidR="00AE5E59" w:rsidRDefault="00AE5E59" w:rsidP="00AE5E59">
      <w:pPr>
        <w:autoSpaceDE w:val="0"/>
        <w:autoSpaceDN w:val="0"/>
        <w:adjustRightInd w:val="0"/>
        <w:spacing w:after="0" w:line="240" w:lineRule="auto"/>
        <w:rPr>
          <w:rFonts w:ascii="CenturySchoolbook" w:hAnsi="CenturySchoolbook" w:cs="CenturySchoolbook"/>
          <w:sz w:val="24"/>
          <w:szCs w:val="24"/>
        </w:rPr>
      </w:pPr>
    </w:p>
    <w:p w:rsidR="00AE5E59" w:rsidRPr="00AE5E59" w:rsidRDefault="00AE5E59" w:rsidP="00AE5E59">
      <w:pPr>
        <w:autoSpaceDE w:val="0"/>
        <w:autoSpaceDN w:val="0"/>
        <w:adjustRightInd w:val="0"/>
        <w:spacing w:after="0" w:line="240" w:lineRule="auto"/>
        <w:rPr>
          <w:rFonts w:ascii="CenturySchoolbook" w:hAnsi="CenturySchoolbook" w:cs="CenturySchoolbook"/>
          <w:sz w:val="24"/>
          <w:szCs w:val="24"/>
        </w:rPr>
      </w:pPr>
      <w:r>
        <w:rPr>
          <w:rFonts w:ascii="CenturySchoolbook" w:hAnsi="CenturySchoolbook" w:cs="CenturySchoolbook"/>
          <w:sz w:val="24"/>
          <w:szCs w:val="24"/>
        </w:rPr>
        <w:t>Infine, il BdM vuole essere strumento di partecipazione atta al costante miglioramento delle nostre attività, poiché la nostra realtà è fatta di persone che costituiscono un network, una rete sociale, in cui è la cooperazione che fa la differenza e che permette di raggiungere obiettivi altrimenti difficoltosi da realizzare.</w:t>
      </w:r>
    </w:p>
    <w:p w:rsidR="00AE5E59" w:rsidRDefault="00AE5E59"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591E50" w:rsidRDefault="00591E50" w:rsidP="00AE5E59"/>
    <w:p w:rsidR="00146C34" w:rsidRDefault="00146C34" w:rsidP="00591E50">
      <w:pPr>
        <w:jc w:val="center"/>
        <w:rPr>
          <w:rFonts w:ascii="CenturySchoolbook" w:hAnsi="CenturySchoolbook"/>
          <w:b/>
          <w:sz w:val="24"/>
          <w:szCs w:val="24"/>
        </w:rPr>
      </w:pPr>
    </w:p>
    <w:p w:rsidR="006C437C" w:rsidRDefault="006C437C" w:rsidP="00591E50">
      <w:pPr>
        <w:jc w:val="center"/>
        <w:rPr>
          <w:rFonts w:ascii="CenturySchoolbook" w:hAnsi="CenturySchoolbook"/>
          <w:b/>
          <w:sz w:val="24"/>
          <w:szCs w:val="24"/>
        </w:rPr>
      </w:pPr>
      <w:r>
        <w:rPr>
          <w:rFonts w:ascii="CenturySchoolbook" w:hAnsi="CenturySchoolbook"/>
          <w:b/>
          <w:sz w:val="24"/>
          <w:szCs w:val="24"/>
        </w:rPr>
        <w:t>QUADRO GENERALE DI RIFERIMENTO</w:t>
      </w:r>
    </w:p>
    <w:p w:rsidR="006C437C" w:rsidRDefault="006C437C" w:rsidP="006C437C">
      <w:pPr>
        <w:rPr>
          <w:rFonts w:ascii="CenturySchoolbook" w:hAnsi="CenturySchoolbook"/>
          <w:sz w:val="24"/>
          <w:szCs w:val="24"/>
        </w:rPr>
      </w:pPr>
      <w:r>
        <w:rPr>
          <w:rFonts w:ascii="CenturySchoolbook" w:hAnsi="CenturySchoolbook"/>
          <w:sz w:val="24"/>
          <w:szCs w:val="24"/>
        </w:rPr>
        <w:t>P</w:t>
      </w:r>
      <w:r w:rsidRPr="006C437C">
        <w:rPr>
          <w:rFonts w:ascii="CenturySchoolbook" w:hAnsi="CenturySchoolbook"/>
          <w:sz w:val="24"/>
          <w:szCs w:val="24"/>
        </w:rPr>
        <w:t xml:space="preserve">er </w:t>
      </w:r>
      <w:r w:rsidR="00582008">
        <w:rPr>
          <w:rFonts w:ascii="CenturySchoolbook" w:hAnsi="CenturySchoolbook"/>
          <w:sz w:val="24"/>
          <w:szCs w:val="24"/>
        </w:rPr>
        <w:t>le Organizzazioni Non Profit può</w:t>
      </w:r>
      <w:r w:rsidRPr="006C437C">
        <w:rPr>
          <w:rFonts w:ascii="CenturySchoolbook" w:hAnsi="CenturySchoolbook"/>
          <w:sz w:val="24"/>
          <w:szCs w:val="24"/>
        </w:rPr>
        <w:t xml:space="preserve"> essere</w:t>
      </w:r>
      <w:r>
        <w:rPr>
          <w:rFonts w:ascii="CenturySchoolbook" w:hAnsi="CenturySchoolbook"/>
          <w:sz w:val="24"/>
          <w:szCs w:val="24"/>
        </w:rPr>
        <w:t xml:space="preserve"> </w:t>
      </w:r>
      <w:r w:rsidRPr="006C437C">
        <w:rPr>
          <w:rFonts w:ascii="CenturySchoolbook" w:hAnsi="CenturySchoolbook"/>
          <w:sz w:val="24"/>
          <w:szCs w:val="24"/>
        </w:rPr>
        <w:t xml:space="preserve">opportuno integrare l’informativa </w:t>
      </w:r>
      <w:r w:rsidR="00770197">
        <w:rPr>
          <w:rFonts w:ascii="CenturySchoolbook" w:hAnsi="CenturySchoolbook"/>
          <w:sz w:val="24"/>
          <w:szCs w:val="24"/>
        </w:rPr>
        <w:t xml:space="preserve">di missione </w:t>
      </w:r>
      <w:r w:rsidRPr="006C437C">
        <w:rPr>
          <w:rFonts w:ascii="CenturySchoolbook" w:hAnsi="CenturySchoolbook"/>
          <w:sz w:val="24"/>
          <w:szCs w:val="24"/>
        </w:rPr>
        <w:t xml:space="preserve">con apposito documento denominato </w:t>
      </w:r>
      <w:r w:rsidRPr="007D6845">
        <w:rPr>
          <w:rFonts w:ascii="CenturySchoolbook" w:hAnsi="CenturySchoolbook"/>
          <w:sz w:val="24"/>
          <w:szCs w:val="24"/>
          <w:u w:val="single"/>
        </w:rPr>
        <w:t>Bilancio Sociale</w:t>
      </w:r>
      <w:r w:rsidRPr="006C437C">
        <w:rPr>
          <w:rFonts w:ascii="CenturySchoolbook" w:hAnsi="CenturySchoolbook"/>
          <w:sz w:val="24"/>
          <w:szCs w:val="24"/>
        </w:rPr>
        <w:t xml:space="preserve"> che</w:t>
      </w:r>
      <w:r>
        <w:rPr>
          <w:rFonts w:ascii="CenturySchoolbook" w:hAnsi="CenturySchoolbook"/>
          <w:sz w:val="24"/>
          <w:szCs w:val="24"/>
        </w:rPr>
        <w:t xml:space="preserve"> </w:t>
      </w:r>
      <w:r w:rsidRPr="006C437C">
        <w:rPr>
          <w:rFonts w:ascii="CenturySchoolbook" w:hAnsi="CenturySchoolbook"/>
          <w:sz w:val="24"/>
          <w:szCs w:val="24"/>
        </w:rPr>
        <w:t>diventa indispen</w:t>
      </w:r>
      <w:r>
        <w:rPr>
          <w:rFonts w:ascii="CenturySchoolbook" w:hAnsi="CenturySchoolbook"/>
          <w:sz w:val="24"/>
          <w:szCs w:val="24"/>
        </w:rPr>
        <w:t>sabile soprattutto per le realtà più</w:t>
      </w:r>
      <w:r w:rsidRPr="006C437C">
        <w:rPr>
          <w:rFonts w:ascii="CenturySchoolbook" w:hAnsi="CenturySchoolbook"/>
          <w:sz w:val="24"/>
          <w:szCs w:val="24"/>
        </w:rPr>
        <w:t xml:space="preserve"> grandi e complesse.</w:t>
      </w:r>
    </w:p>
    <w:p w:rsidR="006C437C" w:rsidRDefault="007D6845" w:rsidP="006C437C">
      <w:pPr>
        <w:rPr>
          <w:rFonts w:ascii="CenturySchoolbook" w:hAnsi="CenturySchoolbook"/>
          <w:sz w:val="24"/>
          <w:szCs w:val="24"/>
        </w:rPr>
      </w:pPr>
      <w:r>
        <w:rPr>
          <w:rFonts w:ascii="CenturySchoolbook" w:hAnsi="CenturySchoolbook"/>
          <w:sz w:val="24"/>
          <w:szCs w:val="24"/>
        </w:rPr>
        <w:t>Il Bilancio Sociale è</w:t>
      </w:r>
      <w:r w:rsidR="006C437C" w:rsidRPr="006C437C">
        <w:rPr>
          <w:rFonts w:ascii="CenturySchoolbook" w:hAnsi="CenturySchoolbook"/>
          <w:sz w:val="24"/>
          <w:szCs w:val="24"/>
        </w:rPr>
        <w:t xml:space="preserve"> uno strumento di accountability, ovvero di rendicontazione delle</w:t>
      </w:r>
      <w:r w:rsidR="006C437C">
        <w:rPr>
          <w:rFonts w:ascii="CenturySchoolbook" w:hAnsi="CenturySchoolbook"/>
          <w:sz w:val="24"/>
          <w:szCs w:val="24"/>
        </w:rPr>
        <w:t xml:space="preserve"> responsabilità</w:t>
      </w:r>
      <w:r w:rsidR="006C437C" w:rsidRPr="006C437C">
        <w:rPr>
          <w:rFonts w:ascii="CenturySchoolbook" w:hAnsi="CenturySchoolbook"/>
          <w:sz w:val="24"/>
          <w:szCs w:val="24"/>
        </w:rPr>
        <w:t>, dei comportamenti e dei risultati sociali, ambien</w:t>
      </w:r>
      <w:r w:rsidR="006C437C">
        <w:rPr>
          <w:rFonts w:ascii="CenturySchoolbook" w:hAnsi="CenturySchoolbook"/>
          <w:sz w:val="24"/>
          <w:szCs w:val="24"/>
        </w:rPr>
        <w:t xml:space="preserve">tali ed economici delle attività </w:t>
      </w:r>
      <w:r w:rsidR="006C437C" w:rsidRPr="006C437C">
        <w:rPr>
          <w:rFonts w:ascii="CenturySchoolbook" w:hAnsi="CenturySchoolbook"/>
          <w:sz w:val="24"/>
          <w:szCs w:val="24"/>
        </w:rPr>
        <w:t>svolte da un’ organizzazione.</w:t>
      </w:r>
    </w:p>
    <w:p w:rsidR="007D6845" w:rsidRPr="006C437C" w:rsidRDefault="007D6845" w:rsidP="007D6845">
      <w:pPr>
        <w:rPr>
          <w:rFonts w:ascii="CenturySchoolbook" w:hAnsi="CenturySchoolbook"/>
          <w:sz w:val="24"/>
          <w:szCs w:val="24"/>
        </w:rPr>
      </w:pPr>
      <w:r w:rsidRPr="007D6845">
        <w:rPr>
          <w:rFonts w:ascii="CenturySchoolbook" w:hAnsi="CenturySchoolbook"/>
          <w:sz w:val="24"/>
          <w:szCs w:val="24"/>
        </w:rPr>
        <w:t>In Italia non ci sono disposizioni normative che rendono obbligatoria la redazione del Bilancio</w:t>
      </w:r>
      <w:r>
        <w:rPr>
          <w:rFonts w:ascii="CenturySchoolbook" w:hAnsi="CenturySchoolbook"/>
          <w:sz w:val="24"/>
          <w:szCs w:val="24"/>
        </w:rPr>
        <w:t xml:space="preserve"> </w:t>
      </w:r>
      <w:r w:rsidRPr="007D6845">
        <w:rPr>
          <w:rFonts w:ascii="CenturySchoolbook" w:hAnsi="CenturySchoolbook"/>
          <w:sz w:val="24"/>
          <w:szCs w:val="24"/>
        </w:rPr>
        <w:t>Sociale</w:t>
      </w:r>
      <w:r>
        <w:rPr>
          <w:rFonts w:ascii="CenturySchoolbook" w:hAnsi="CenturySchoolbook"/>
          <w:sz w:val="24"/>
          <w:szCs w:val="24"/>
        </w:rPr>
        <w:t>.</w:t>
      </w:r>
    </w:p>
    <w:p w:rsidR="006C437C" w:rsidRDefault="006C437C" w:rsidP="00591E50">
      <w:pPr>
        <w:jc w:val="center"/>
        <w:rPr>
          <w:rFonts w:ascii="CenturySchoolbook" w:hAnsi="CenturySchoolbook"/>
          <w:b/>
          <w:sz w:val="24"/>
          <w:szCs w:val="24"/>
        </w:rPr>
      </w:pPr>
    </w:p>
    <w:p w:rsidR="00146C34" w:rsidRDefault="00146C34" w:rsidP="00591E50">
      <w:pPr>
        <w:jc w:val="center"/>
        <w:rPr>
          <w:rFonts w:ascii="CenturySchoolbook" w:hAnsi="CenturySchoolbook"/>
          <w:b/>
          <w:sz w:val="24"/>
          <w:szCs w:val="24"/>
        </w:rPr>
      </w:pPr>
    </w:p>
    <w:p w:rsidR="00591E50" w:rsidRDefault="00591E50" w:rsidP="00591E50">
      <w:pPr>
        <w:jc w:val="center"/>
        <w:rPr>
          <w:rFonts w:ascii="CenturySchoolbook" w:hAnsi="CenturySchoolbook"/>
          <w:b/>
          <w:sz w:val="24"/>
          <w:szCs w:val="24"/>
        </w:rPr>
      </w:pPr>
      <w:r w:rsidRPr="00591E50">
        <w:rPr>
          <w:rFonts w:ascii="CenturySchoolbook" w:hAnsi="CenturySchoolbook"/>
          <w:b/>
          <w:sz w:val="24"/>
          <w:szCs w:val="24"/>
        </w:rPr>
        <w:t>PREMESSA METODOLOGICA AL BILANCIO DI MISSIONE</w:t>
      </w:r>
    </w:p>
    <w:p w:rsidR="007D6845" w:rsidRDefault="007D6845" w:rsidP="006C437C">
      <w:pPr>
        <w:rPr>
          <w:rFonts w:ascii="CenturySchoolbook" w:hAnsi="CenturySchoolbook"/>
          <w:sz w:val="24"/>
          <w:szCs w:val="24"/>
        </w:rPr>
      </w:pPr>
      <w:r>
        <w:rPr>
          <w:rFonts w:ascii="CenturySchoolbook" w:hAnsi="CenturySchoolbook"/>
          <w:sz w:val="24"/>
          <w:szCs w:val="24"/>
        </w:rPr>
        <w:t>Con queste premesse , dal momento che la nostra Associazione On</w:t>
      </w:r>
      <w:r w:rsidR="00DD0200">
        <w:rPr>
          <w:rFonts w:ascii="CenturySchoolbook" w:hAnsi="CenturySchoolbook"/>
          <w:sz w:val="24"/>
          <w:szCs w:val="24"/>
        </w:rPr>
        <w:t>lus è stata costituita solo nel marzo</w:t>
      </w:r>
      <w:r>
        <w:rPr>
          <w:rFonts w:ascii="CenturySchoolbook" w:hAnsi="CenturySchoolbook"/>
          <w:sz w:val="24"/>
          <w:szCs w:val="24"/>
        </w:rPr>
        <w:t xml:space="preserve"> del 2014 e per ora rappresenta una realtà piccola , si è deciso di procedere alla redaz</w:t>
      </w:r>
      <w:r w:rsidR="000748C2">
        <w:rPr>
          <w:rFonts w:ascii="CenturySchoolbook" w:hAnsi="CenturySchoolbook"/>
          <w:sz w:val="24"/>
          <w:szCs w:val="24"/>
        </w:rPr>
        <w:t>ione di un Bilancio di Missione e non ad un vero e proprio Bilancio Sociale,</w:t>
      </w:r>
      <w:r>
        <w:rPr>
          <w:rFonts w:ascii="CenturySchoolbook" w:hAnsi="CenturySchoolbook"/>
          <w:sz w:val="24"/>
          <w:szCs w:val="24"/>
        </w:rPr>
        <w:t xml:space="preserve"> prevedendo però </w:t>
      </w:r>
      <w:r w:rsidR="000748C2">
        <w:rPr>
          <w:rFonts w:ascii="CenturySchoolbook" w:hAnsi="CenturySchoolbook"/>
          <w:sz w:val="24"/>
          <w:szCs w:val="24"/>
        </w:rPr>
        <w:t xml:space="preserve">una relazione quanto più dettagliata e precisa della </w:t>
      </w:r>
      <w:r w:rsidR="000748C2" w:rsidRPr="000748C2">
        <w:rPr>
          <w:rFonts w:ascii="CenturySchoolbook" w:hAnsi="CenturySchoolbook"/>
          <w:i/>
          <w:sz w:val="24"/>
          <w:szCs w:val="24"/>
        </w:rPr>
        <w:t>mission</w:t>
      </w:r>
      <w:r w:rsidR="000748C2">
        <w:rPr>
          <w:rFonts w:ascii="CenturySchoolbook" w:hAnsi="CenturySchoolbook"/>
          <w:sz w:val="24"/>
          <w:szCs w:val="24"/>
        </w:rPr>
        <w:t>, dei valori e degli ambiti di attività.</w:t>
      </w:r>
    </w:p>
    <w:p w:rsidR="006C437C" w:rsidRPr="006C437C" w:rsidRDefault="006C437C" w:rsidP="006C437C">
      <w:pPr>
        <w:rPr>
          <w:rFonts w:ascii="CenturySchoolbook" w:hAnsi="CenturySchoolbook"/>
          <w:sz w:val="24"/>
          <w:szCs w:val="24"/>
        </w:rPr>
      </w:pPr>
      <w:r>
        <w:rPr>
          <w:rFonts w:ascii="CenturySchoolbook" w:hAnsi="CenturySchoolbook"/>
          <w:sz w:val="24"/>
          <w:szCs w:val="24"/>
        </w:rPr>
        <w:t xml:space="preserve">Il Bilancio di Missione è stato realizzato con lo scopo di fornire informazioni </w:t>
      </w:r>
      <w:r w:rsidRPr="006C437C">
        <w:rPr>
          <w:rFonts w:ascii="CenturySchoolbook" w:hAnsi="CenturySchoolbook"/>
          <w:sz w:val="24"/>
          <w:szCs w:val="24"/>
        </w:rPr>
        <w:t>rispetto a tre ambiti principali:</w:t>
      </w:r>
    </w:p>
    <w:p w:rsidR="006C437C" w:rsidRPr="006C437C" w:rsidRDefault="006C437C" w:rsidP="006C437C">
      <w:pPr>
        <w:rPr>
          <w:rFonts w:ascii="CenturySchoolbook" w:hAnsi="CenturySchoolbook"/>
          <w:sz w:val="24"/>
          <w:szCs w:val="24"/>
        </w:rPr>
      </w:pPr>
      <w:r w:rsidRPr="006C437C">
        <w:rPr>
          <w:rFonts w:ascii="CenturySchoolbook" w:hAnsi="CenturySchoolbook"/>
          <w:sz w:val="24"/>
          <w:szCs w:val="24"/>
        </w:rPr>
        <w:t xml:space="preserve">- </w:t>
      </w:r>
      <w:r w:rsidR="000748C2">
        <w:rPr>
          <w:rFonts w:ascii="CenturySchoolbook" w:hAnsi="CenturySchoolbook"/>
          <w:sz w:val="24"/>
          <w:szCs w:val="24"/>
        </w:rPr>
        <w:t>missione e identità</w:t>
      </w:r>
      <w:r w:rsidRPr="006C437C">
        <w:rPr>
          <w:rFonts w:ascii="CenturySchoolbook" w:hAnsi="CenturySchoolbook"/>
          <w:sz w:val="24"/>
          <w:szCs w:val="24"/>
        </w:rPr>
        <w:t xml:space="preserve"> dell’Ente;</w:t>
      </w:r>
    </w:p>
    <w:p w:rsidR="006C437C" w:rsidRPr="006C437C" w:rsidRDefault="006C437C" w:rsidP="006C437C">
      <w:pPr>
        <w:rPr>
          <w:rFonts w:ascii="CenturySchoolbook" w:hAnsi="CenturySchoolbook"/>
          <w:sz w:val="24"/>
          <w:szCs w:val="24"/>
        </w:rPr>
      </w:pPr>
      <w:r w:rsidRPr="006C437C">
        <w:rPr>
          <w:rFonts w:ascii="CenturySchoolbook" w:hAnsi="CenturySchoolbook"/>
          <w:sz w:val="24"/>
          <w:szCs w:val="24"/>
        </w:rPr>
        <w:t xml:space="preserve">- </w:t>
      </w:r>
      <w:r>
        <w:rPr>
          <w:rFonts w:ascii="CenturySchoolbook" w:hAnsi="CenturySchoolbook"/>
          <w:sz w:val="24"/>
          <w:szCs w:val="24"/>
        </w:rPr>
        <w:t>attività</w:t>
      </w:r>
      <w:r w:rsidRPr="006C437C">
        <w:rPr>
          <w:rFonts w:ascii="CenturySchoolbook" w:hAnsi="CenturySchoolbook"/>
          <w:sz w:val="24"/>
          <w:szCs w:val="24"/>
        </w:rPr>
        <w:t xml:space="preserve"> istituzionali, volte al perseguimento diretto della missione;</w:t>
      </w:r>
    </w:p>
    <w:p w:rsidR="006C437C" w:rsidRDefault="006C437C" w:rsidP="006C437C">
      <w:pPr>
        <w:rPr>
          <w:rFonts w:ascii="CenturySchoolbook" w:hAnsi="CenturySchoolbook"/>
          <w:sz w:val="24"/>
          <w:szCs w:val="24"/>
        </w:rPr>
      </w:pPr>
      <w:r w:rsidRPr="006C437C">
        <w:rPr>
          <w:rFonts w:ascii="CenturySchoolbook" w:hAnsi="CenturySchoolbook"/>
          <w:sz w:val="24"/>
          <w:szCs w:val="24"/>
        </w:rPr>
        <w:t xml:space="preserve">- </w:t>
      </w:r>
      <w:r>
        <w:rPr>
          <w:rFonts w:ascii="CenturySchoolbook" w:hAnsi="CenturySchoolbook"/>
          <w:sz w:val="24"/>
          <w:szCs w:val="24"/>
        </w:rPr>
        <w:t>attività</w:t>
      </w:r>
      <w:r w:rsidRPr="006C437C">
        <w:rPr>
          <w:rFonts w:ascii="CenturySchoolbook" w:hAnsi="CenturySchoolbook"/>
          <w:sz w:val="24"/>
          <w:szCs w:val="24"/>
        </w:rPr>
        <w:t xml:space="preserve"> “strumentali”, rispetto al perseguimento della </w:t>
      </w:r>
      <w:r w:rsidR="007D6845">
        <w:rPr>
          <w:rFonts w:ascii="CenturySchoolbook" w:hAnsi="CenturySchoolbook"/>
          <w:sz w:val="24"/>
          <w:szCs w:val="24"/>
        </w:rPr>
        <w:t>missione istituzionale (attività</w:t>
      </w:r>
      <w:r w:rsidRPr="006C437C">
        <w:rPr>
          <w:rFonts w:ascii="CenturySchoolbook" w:hAnsi="CenturySchoolbook"/>
          <w:sz w:val="24"/>
          <w:szCs w:val="24"/>
        </w:rPr>
        <w:t xml:space="preserve"> d</w:t>
      </w:r>
      <w:r w:rsidR="007D6845">
        <w:rPr>
          <w:rFonts w:ascii="CenturySchoolbook" w:hAnsi="CenturySchoolbook"/>
          <w:sz w:val="24"/>
          <w:szCs w:val="24"/>
        </w:rPr>
        <w:t xml:space="preserve">i  </w:t>
      </w:r>
      <w:r w:rsidRPr="006C437C">
        <w:rPr>
          <w:rFonts w:ascii="CenturySchoolbook" w:hAnsi="CenturySchoolbook"/>
          <w:sz w:val="24"/>
          <w:szCs w:val="24"/>
        </w:rPr>
        <w:t>raccolta fondi e di promozione istituzionale).</w:t>
      </w:r>
    </w:p>
    <w:p w:rsidR="007D6845" w:rsidRPr="007D6845" w:rsidRDefault="007D6845" w:rsidP="007D6845">
      <w:pPr>
        <w:rPr>
          <w:rFonts w:ascii="CenturySchoolbook" w:hAnsi="CenturySchoolbook"/>
          <w:sz w:val="24"/>
          <w:szCs w:val="24"/>
        </w:rPr>
      </w:pPr>
      <w:r w:rsidRPr="007D6845">
        <w:rPr>
          <w:rFonts w:ascii="CenturySchoolbook" w:hAnsi="CenturySchoolbook"/>
          <w:sz w:val="24"/>
          <w:szCs w:val="24"/>
        </w:rPr>
        <w:t>E' opportuno rilevare che quando si parla di associazioni si intende un'attività organizzata in forma non professionale o imprenditoriale, quindi senza l'investimento di elevati capitali, con lavoro prevalentemente volontario o comunque svolto dai soci, senza l'uso di un organizzazione aziendale. Diversamente, anche se i requisiti form</w:t>
      </w:r>
      <w:r>
        <w:rPr>
          <w:rFonts w:ascii="CenturySchoolbook" w:hAnsi="CenturySchoolbook"/>
          <w:sz w:val="24"/>
          <w:szCs w:val="24"/>
        </w:rPr>
        <w:t>ali</w:t>
      </w:r>
      <w:r w:rsidRPr="007D6845">
        <w:rPr>
          <w:rFonts w:ascii="CenturySchoolbook" w:hAnsi="CenturySchoolbook"/>
          <w:sz w:val="24"/>
          <w:szCs w:val="24"/>
        </w:rPr>
        <w:t xml:space="preserve"> fossero rispettati e l'associ</w:t>
      </w:r>
      <w:r w:rsidR="00B30700">
        <w:rPr>
          <w:rFonts w:ascii="CenturySchoolbook" w:hAnsi="CenturySchoolbook"/>
          <w:sz w:val="24"/>
          <w:szCs w:val="24"/>
        </w:rPr>
        <w:t>azione operasse solo con i soci</w:t>
      </w:r>
      <w:r w:rsidRPr="007D6845">
        <w:rPr>
          <w:rFonts w:ascii="CenturySchoolbook" w:hAnsi="CenturySchoolbook"/>
          <w:sz w:val="24"/>
          <w:szCs w:val="24"/>
        </w:rPr>
        <w:t>, l'ent</w:t>
      </w:r>
      <w:r w:rsidR="000748C2">
        <w:rPr>
          <w:rFonts w:ascii="CenturySchoolbook" w:hAnsi="CenturySchoolbook"/>
          <w:sz w:val="24"/>
          <w:szCs w:val="24"/>
        </w:rPr>
        <w:t xml:space="preserve">e verrebbe comunque considerato </w:t>
      </w:r>
      <w:r w:rsidRPr="007D6845">
        <w:rPr>
          <w:rFonts w:ascii="CenturySchoolbook" w:hAnsi="CenturySchoolbook"/>
          <w:sz w:val="24"/>
          <w:szCs w:val="24"/>
        </w:rPr>
        <w:t>commerciale.</w:t>
      </w:r>
      <w:r w:rsidR="000748C2">
        <w:rPr>
          <w:rFonts w:ascii="CenturySchoolbook" w:hAnsi="CenturySchoolbook"/>
          <w:sz w:val="24"/>
          <w:szCs w:val="24"/>
        </w:rPr>
        <w:t xml:space="preserve"> </w:t>
      </w:r>
    </w:p>
    <w:p w:rsidR="007D6845" w:rsidRDefault="007D6845" w:rsidP="006C437C">
      <w:pPr>
        <w:rPr>
          <w:rFonts w:ascii="CenturySchoolbook" w:hAnsi="CenturySchoolbook"/>
          <w:sz w:val="24"/>
          <w:szCs w:val="24"/>
        </w:rPr>
      </w:pPr>
    </w:p>
    <w:p w:rsidR="000748C2" w:rsidRDefault="000748C2" w:rsidP="006C437C">
      <w:pPr>
        <w:rPr>
          <w:rFonts w:ascii="CenturySchoolbook" w:hAnsi="CenturySchoolbook"/>
          <w:sz w:val="24"/>
          <w:szCs w:val="24"/>
        </w:rPr>
      </w:pPr>
    </w:p>
    <w:p w:rsidR="000748C2" w:rsidRDefault="000748C2" w:rsidP="006C437C">
      <w:pPr>
        <w:rPr>
          <w:rFonts w:ascii="CenturySchoolbook" w:hAnsi="CenturySchoolbook"/>
          <w:sz w:val="24"/>
          <w:szCs w:val="24"/>
        </w:rPr>
      </w:pPr>
    </w:p>
    <w:p w:rsidR="00DB03C9" w:rsidRDefault="00DB03C9" w:rsidP="00732602">
      <w:pPr>
        <w:jc w:val="center"/>
        <w:rPr>
          <w:rFonts w:ascii="CenturySchoolbook" w:hAnsi="CenturySchoolbook"/>
          <w:b/>
          <w:sz w:val="24"/>
          <w:szCs w:val="24"/>
        </w:rPr>
      </w:pPr>
    </w:p>
    <w:p w:rsidR="00146C34" w:rsidRDefault="00146C34" w:rsidP="00732602">
      <w:pPr>
        <w:jc w:val="center"/>
        <w:rPr>
          <w:rFonts w:ascii="CenturySchoolbook" w:hAnsi="CenturySchoolbook"/>
          <w:b/>
          <w:sz w:val="24"/>
          <w:szCs w:val="24"/>
        </w:rPr>
      </w:pPr>
    </w:p>
    <w:p w:rsidR="00AF16A2" w:rsidRPr="00DF574B" w:rsidRDefault="00732602" w:rsidP="00732602">
      <w:pPr>
        <w:jc w:val="center"/>
        <w:rPr>
          <w:rFonts w:ascii="CenturySchoolbook" w:hAnsi="CenturySchoolbook"/>
          <w:b/>
          <w:sz w:val="28"/>
          <w:szCs w:val="28"/>
        </w:rPr>
      </w:pPr>
      <w:r w:rsidRPr="00DF574B">
        <w:rPr>
          <w:rFonts w:ascii="CenturySchoolbook" w:hAnsi="CenturySchoolbook"/>
          <w:b/>
          <w:sz w:val="28"/>
          <w:szCs w:val="28"/>
        </w:rPr>
        <w:t xml:space="preserve">I </w:t>
      </w:r>
      <w:r w:rsidR="00E06308" w:rsidRPr="00DF574B">
        <w:rPr>
          <w:rFonts w:ascii="CenturySchoolbook" w:hAnsi="CenturySchoolbook"/>
          <w:b/>
          <w:sz w:val="28"/>
          <w:szCs w:val="28"/>
        </w:rPr>
        <w:t xml:space="preserve"> </w:t>
      </w:r>
      <w:r w:rsidRPr="00DF574B">
        <w:rPr>
          <w:rFonts w:ascii="CenturySchoolbook" w:hAnsi="CenturySchoolbook"/>
          <w:b/>
          <w:sz w:val="28"/>
          <w:szCs w:val="28"/>
        </w:rPr>
        <w:t>PARTE : IDENTITA’ DELL’ASSOCIAZIONE</w:t>
      </w:r>
    </w:p>
    <w:p w:rsidR="00AF16A2" w:rsidRDefault="00AF16A2" w:rsidP="00D27871">
      <w:pPr>
        <w:rPr>
          <w:rFonts w:ascii="CenturySchoolbook" w:hAnsi="CenturySchoolbook"/>
          <w:sz w:val="24"/>
          <w:szCs w:val="24"/>
        </w:rPr>
      </w:pPr>
    </w:p>
    <w:p w:rsidR="00DB03C9" w:rsidRDefault="00DB03C9" w:rsidP="00D27871">
      <w:pPr>
        <w:rPr>
          <w:rFonts w:ascii="CenturySchoolbook" w:hAnsi="CenturySchoolbook"/>
          <w:sz w:val="24"/>
          <w:szCs w:val="24"/>
        </w:rPr>
      </w:pPr>
    </w:p>
    <w:p w:rsidR="00AF16A2" w:rsidRDefault="00AF16A2" w:rsidP="00D27871">
      <w:pPr>
        <w:rPr>
          <w:rFonts w:ascii="CenturySchoolbook" w:hAnsi="CenturySchoolbook"/>
          <w:sz w:val="24"/>
          <w:szCs w:val="24"/>
        </w:rPr>
      </w:pPr>
    </w:p>
    <w:p w:rsidR="00D27871" w:rsidRDefault="0035327F" w:rsidP="00D27871">
      <w:pPr>
        <w:jc w:val="center"/>
        <w:rPr>
          <w:rFonts w:ascii="CenturySchoolbook" w:hAnsi="CenturySchoolbook"/>
          <w:b/>
          <w:sz w:val="24"/>
          <w:szCs w:val="24"/>
        </w:rPr>
      </w:pPr>
      <w:r>
        <w:rPr>
          <w:rFonts w:ascii="CenturySchoolbook" w:hAnsi="CenturySchoolbook"/>
          <w:b/>
          <w:sz w:val="24"/>
          <w:szCs w:val="24"/>
        </w:rPr>
        <w:t>1</w:t>
      </w:r>
      <w:r w:rsidRPr="00847B59">
        <w:rPr>
          <w:rFonts w:ascii="CenturySchoolbook" w:hAnsi="CenturySchoolbook"/>
          <w:b/>
          <w:sz w:val="24"/>
          <w:szCs w:val="24"/>
        </w:rPr>
        <w:t xml:space="preserve">.1 </w:t>
      </w:r>
      <w:r>
        <w:rPr>
          <w:rFonts w:ascii="CenturySchoolbook" w:hAnsi="CenturySchoolbook"/>
          <w:b/>
          <w:sz w:val="24"/>
          <w:szCs w:val="24"/>
        </w:rPr>
        <w:t xml:space="preserve"> </w:t>
      </w:r>
      <w:r w:rsidR="00D27871" w:rsidRPr="00DD0200">
        <w:rPr>
          <w:rFonts w:ascii="CenturySchoolbook" w:hAnsi="CenturySchoolbook"/>
          <w:b/>
          <w:sz w:val="24"/>
          <w:szCs w:val="24"/>
        </w:rPr>
        <w:t>CHI SIAMO</w:t>
      </w:r>
    </w:p>
    <w:p w:rsidR="00D27871" w:rsidRDefault="00D27871" w:rsidP="00D27871">
      <w:pPr>
        <w:rPr>
          <w:rFonts w:ascii="CenturySchoolbook" w:hAnsi="CenturySchoolbook"/>
          <w:sz w:val="24"/>
          <w:szCs w:val="24"/>
        </w:rPr>
      </w:pPr>
      <w:r>
        <w:rPr>
          <w:rFonts w:ascii="CenturySchoolbook" w:hAnsi="CenturySchoolbook"/>
          <w:sz w:val="24"/>
          <w:szCs w:val="24"/>
        </w:rPr>
        <w:t>L’Associazione Missione Assistenza  viene costituita il 5 marzo 2014.</w:t>
      </w:r>
    </w:p>
    <w:p w:rsidR="00D27871" w:rsidRDefault="00D27871" w:rsidP="00D27871">
      <w:pPr>
        <w:rPr>
          <w:rFonts w:ascii="CenturySchoolbook" w:hAnsi="CenturySchoolbook"/>
          <w:sz w:val="24"/>
          <w:szCs w:val="24"/>
        </w:rPr>
      </w:pPr>
      <w:r>
        <w:rPr>
          <w:rFonts w:ascii="CenturySchoolbook" w:hAnsi="CenturySchoolbook"/>
          <w:sz w:val="24"/>
          <w:szCs w:val="24"/>
        </w:rPr>
        <w:t>Viene riconosciuta come Onlus il 3 aprile 2014 ed iscritta all’anagrafe regionale delle Onlus da parte della Direzione regionale del Piemonte dell’Agenzia delle Entrate vista la sussistenza dei requisiti previsti dall’art. 10 del D.L.gs n.460/97.</w:t>
      </w:r>
    </w:p>
    <w:p w:rsidR="00D27871" w:rsidRDefault="00D27871" w:rsidP="00D27871">
      <w:pPr>
        <w:rPr>
          <w:rFonts w:ascii="CenturySchoolbook" w:hAnsi="CenturySchoolbook"/>
          <w:sz w:val="24"/>
          <w:szCs w:val="24"/>
        </w:rPr>
      </w:pPr>
      <w:r>
        <w:rPr>
          <w:rFonts w:ascii="CenturySchoolbook" w:hAnsi="CenturySchoolbook"/>
          <w:sz w:val="24"/>
          <w:szCs w:val="24"/>
        </w:rPr>
        <w:t>La sede legale è in Livorno Ferraris (VC), via Saluggia 4</w:t>
      </w:r>
    </w:p>
    <w:p w:rsidR="00D27871" w:rsidRDefault="00D27871" w:rsidP="00D27871">
      <w:pPr>
        <w:rPr>
          <w:rFonts w:ascii="CenturySchoolbook" w:hAnsi="CenturySchoolbook"/>
          <w:sz w:val="24"/>
          <w:szCs w:val="24"/>
        </w:rPr>
      </w:pPr>
    </w:p>
    <w:p w:rsidR="00DB03C9" w:rsidRDefault="00DB03C9" w:rsidP="00D27871">
      <w:pPr>
        <w:rPr>
          <w:rFonts w:ascii="CenturySchoolbook" w:hAnsi="CenturySchoolbook"/>
          <w:sz w:val="24"/>
          <w:szCs w:val="24"/>
        </w:rPr>
      </w:pPr>
    </w:p>
    <w:p w:rsidR="00DB03C9" w:rsidRDefault="00DB03C9" w:rsidP="00D27871">
      <w:pPr>
        <w:rPr>
          <w:rFonts w:ascii="CenturySchoolbook" w:hAnsi="CenturySchoolbook"/>
          <w:sz w:val="24"/>
          <w:szCs w:val="24"/>
        </w:rPr>
      </w:pPr>
    </w:p>
    <w:p w:rsidR="00847B59" w:rsidRPr="00D27871" w:rsidRDefault="00847B59" w:rsidP="00D27871">
      <w:pPr>
        <w:rPr>
          <w:rFonts w:ascii="CenturySchoolbook" w:hAnsi="CenturySchoolbook"/>
          <w:sz w:val="24"/>
          <w:szCs w:val="24"/>
        </w:rPr>
      </w:pPr>
    </w:p>
    <w:p w:rsidR="00E06308" w:rsidRDefault="0035327F" w:rsidP="00E06308">
      <w:pPr>
        <w:jc w:val="center"/>
        <w:rPr>
          <w:rFonts w:ascii="CenturySchoolbook" w:hAnsi="CenturySchoolbook"/>
          <w:b/>
          <w:sz w:val="24"/>
          <w:szCs w:val="24"/>
        </w:rPr>
      </w:pPr>
      <w:r>
        <w:rPr>
          <w:rFonts w:ascii="CenturySchoolbook" w:hAnsi="CenturySchoolbook"/>
          <w:b/>
          <w:sz w:val="24"/>
          <w:szCs w:val="24"/>
        </w:rPr>
        <w:t>1.2</w:t>
      </w:r>
      <w:r w:rsidRPr="00847B59">
        <w:rPr>
          <w:rFonts w:ascii="CenturySchoolbook" w:hAnsi="CenturySchoolbook"/>
          <w:b/>
          <w:sz w:val="24"/>
          <w:szCs w:val="24"/>
        </w:rPr>
        <w:t xml:space="preserve"> </w:t>
      </w:r>
      <w:r>
        <w:rPr>
          <w:rFonts w:ascii="CenturySchoolbook" w:hAnsi="CenturySchoolbook"/>
          <w:b/>
          <w:sz w:val="24"/>
          <w:szCs w:val="24"/>
        </w:rPr>
        <w:t xml:space="preserve">  </w:t>
      </w:r>
      <w:r w:rsidR="00E06308" w:rsidRPr="00AF16A2">
        <w:rPr>
          <w:rFonts w:ascii="CenturySchoolbook" w:hAnsi="CenturySchoolbook"/>
          <w:b/>
          <w:sz w:val="24"/>
          <w:szCs w:val="24"/>
        </w:rPr>
        <w:t>I PRINCIPI DELLO STATUTO</w:t>
      </w:r>
    </w:p>
    <w:p w:rsidR="00E06308" w:rsidRPr="00E06308" w:rsidRDefault="00E06308" w:rsidP="00E06308">
      <w:pPr>
        <w:rPr>
          <w:rFonts w:ascii="CenturySchoolbook" w:hAnsi="CenturySchoolbook"/>
          <w:sz w:val="24"/>
          <w:szCs w:val="24"/>
        </w:rPr>
      </w:pPr>
      <w:r>
        <w:rPr>
          <w:rFonts w:ascii="CenturySchoolbook" w:hAnsi="CenturySchoolbook"/>
          <w:sz w:val="24"/>
          <w:szCs w:val="24"/>
        </w:rPr>
        <w:t xml:space="preserve">L’art.3 dello Statuto stabilisce che la nostra Associazione è un ente di diritto privato, apolitica e senza fini di lucro che opera nei settori dell’assistenza sociale, socio-sanitaria e sanitaria a </w:t>
      </w:r>
      <w:r w:rsidR="00F1569D">
        <w:rPr>
          <w:rFonts w:ascii="CenturySchoolbook" w:hAnsi="CenturySchoolbook"/>
          <w:sz w:val="24"/>
          <w:szCs w:val="24"/>
        </w:rPr>
        <w:t>favore di soggetti</w:t>
      </w:r>
      <w:r>
        <w:rPr>
          <w:rFonts w:ascii="CenturySchoolbook" w:hAnsi="CenturySchoolbook"/>
          <w:sz w:val="24"/>
          <w:szCs w:val="24"/>
        </w:rPr>
        <w:t xml:space="preserve"> in condizione di disagio </w:t>
      </w:r>
      <w:r w:rsidRPr="00F1569D">
        <w:rPr>
          <w:rFonts w:ascii="CenturySchoolbook" w:hAnsi="CenturySchoolbook"/>
          <w:sz w:val="24"/>
          <w:szCs w:val="24"/>
        </w:rPr>
        <w:t>sociale</w:t>
      </w:r>
      <w:r w:rsidR="00F1569D">
        <w:rPr>
          <w:rFonts w:ascii="CenturySchoolbook" w:hAnsi="CenturySchoolbook"/>
          <w:sz w:val="24"/>
          <w:szCs w:val="24"/>
        </w:rPr>
        <w:t>,</w:t>
      </w:r>
      <w:r w:rsidR="00F1569D" w:rsidRPr="00F1569D">
        <w:rPr>
          <w:rFonts w:ascii="CenturySchoolbook" w:hAnsi="CenturySchoolbook"/>
          <w:sz w:val="24"/>
          <w:szCs w:val="24"/>
        </w:rPr>
        <w:t xml:space="preserve"> </w:t>
      </w:r>
      <w:r w:rsidR="00F1569D" w:rsidRPr="00F1569D">
        <w:rPr>
          <w:rFonts w:ascii="CenturySchoolbook" w:hAnsi="CenturySchoolbook"/>
          <w:bCs/>
          <w:sz w:val="24"/>
          <w:szCs w:val="24"/>
        </w:rPr>
        <w:t>‘persone svantaggiate in ragione di condizioni fisiche, psichiche, economiche, sociali o familiari’</w:t>
      </w:r>
      <w:r w:rsidR="00F1569D">
        <w:rPr>
          <w:rFonts w:ascii="CenturySchoolbook" w:hAnsi="CenturySchoolbook"/>
          <w:sz w:val="24"/>
          <w:szCs w:val="24"/>
        </w:rPr>
        <w:t>.</w:t>
      </w:r>
      <w:r>
        <w:rPr>
          <w:rFonts w:ascii="CenturySchoolbook" w:hAnsi="CenturySchoolbook"/>
          <w:sz w:val="24"/>
          <w:szCs w:val="24"/>
        </w:rPr>
        <w:t xml:space="preserve">  </w:t>
      </w:r>
      <w:r w:rsidR="00F1569D">
        <w:rPr>
          <w:rFonts w:ascii="CenturySchoolbook" w:hAnsi="CenturySchoolbook"/>
          <w:sz w:val="24"/>
          <w:szCs w:val="24"/>
        </w:rPr>
        <w:tab/>
        <w:t xml:space="preserve">                        </w:t>
      </w:r>
      <w:r>
        <w:rPr>
          <w:rFonts w:ascii="CenturySchoolbook" w:hAnsi="CenturySchoolbook"/>
          <w:sz w:val="24"/>
          <w:szCs w:val="24"/>
        </w:rPr>
        <w:t>Tra le attività previste dallo Statuto</w:t>
      </w:r>
      <w:r w:rsidR="00DB03C9">
        <w:rPr>
          <w:rFonts w:ascii="CenturySchoolbook" w:hAnsi="CenturySchoolbook"/>
          <w:sz w:val="24"/>
          <w:szCs w:val="24"/>
        </w:rPr>
        <w:t xml:space="preserve"> l’attivazione e la gestione di ambulatori infermieristici in collaborazione con gli Enti locali, l’attivazione di servizi infermieristici domiciliari al fine di garantire una corretta continuità assistenziale, la promozione di programmi di sostegno a favore di soggetti in condizione di svantaggio sociale in accordo e su proposta delle Amministrazioni comunali.</w:t>
      </w:r>
    </w:p>
    <w:p w:rsidR="00D27871" w:rsidRDefault="00D27871" w:rsidP="00DD0200">
      <w:pPr>
        <w:rPr>
          <w:rFonts w:ascii="CenturySchoolbook" w:hAnsi="CenturySchoolbook"/>
          <w:sz w:val="24"/>
          <w:szCs w:val="24"/>
        </w:rPr>
      </w:pPr>
    </w:p>
    <w:p w:rsidR="00DB03C9" w:rsidRDefault="00DB03C9" w:rsidP="00DD0200">
      <w:pPr>
        <w:rPr>
          <w:rFonts w:ascii="CenturySchoolbook" w:hAnsi="CenturySchoolbook"/>
          <w:sz w:val="24"/>
          <w:szCs w:val="24"/>
        </w:rPr>
      </w:pPr>
    </w:p>
    <w:p w:rsidR="00DB03C9" w:rsidRDefault="00DB03C9" w:rsidP="00DD0200">
      <w:pPr>
        <w:rPr>
          <w:rFonts w:ascii="CenturySchoolbook" w:hAnsi="CenturySchoolbook"/>
          <w:sz w:val="24"/>
          <w:szCs w:val="24"/>
        </w:rPr>
      </w:pPr>
    </w:p>
    <w:p w:rsidR="00DB03C9" w:rsidRDefault="00DB03C9" w:rsidP="00DD0200">
      <w:pPr>
        <w:rPr>
          <w:rFonts w:ascii="CenturySchoolbook" w:hAnsi="CenturySchoolbook"/>
          <w:sz w:val="24"/>
          <w:szCs w:val="24"/>
        </w:rPr>
      </w:pPr>
    </w:p>
    <w:p w:rsidR="00DF574B" w:rsidRDefault="00DF574B" w:rsidP="00DD0200">
      <w:pPr>
        <w:rPr>
          <w:rFonts w:ascii="CenturySchoolbook" w:hAnsi="CenturySchoolbook"/>
          <w:sz w:val="24"/>
          <w:szCs w:val="24"/>
        </w:rPr>
      </w:pPr>
    </w:p>
    <w:p w:rsidR="00847B59" w:rsidRDefault="00847B59" w:rsidP="00847B59">
      <w:pPr>
        <w:rPr>
          <w:rFonts w:ascii="CenturySchoolbook" w:hAnsi="CenturySchoolbook"/>
          <w:b/>
          <w:sz w:val="24"/>
          <w:szCs w:val="24"/>
        </w:rPr>
      </w:pPr>
    </w:p>
    <w:p w:rsidR="00DB03C9" w:rsidRPr="00DF574B" w:rsidRDefault="00DB03C9" w:rsidP="00DB03C9">
      <w:pPr>
        <w:jc w:val="center"/>
        <w:rPr>
          <w:rFonts w:ascii="CenturySchoolbook" w:hAnsi="CenturySchoolbook"/>
          <w:b/>
          <w:sz w:val="28"/>
          <w:szCs w:val="28"/>
        </w:rPr>
      </w:pPr>
      <w:r w:rsidRPr="00DF574B">
        <w:rPr>
          <w:rFonts w:ascii="CenturySchoolbook" w:hAnsi="CenturySchoolbook"/>
          <w:b/>
          <w:sz w:val="28"/>
          <w:szCs w:val="28"/>
        </w:rPr>
        <w:t>II  PARTE : ASPETTI DI GESTIONE DELL’ASSOCIAZIONE</w:t>
      </w:r>
    </w:p>
    <w:p w:rsidR="00A605A2" w:rsidRDefault="00A605A2" w:rsidP="00A605A2">
      <w:pPr>
        <w:rPr>
          <w:rFonts w:ascii="CenturySchoolbook" w:hAnsi="CenturySchoolbook"/>
          <w:sz w:val="24"/>
          <w:szCs w:val="24"/>
        </w:rPr>
      </w:pPr>
    </w:p>
    <w:p w:rsidR="00A605A2" w:rsidRDefault="00A605A2" w:rsidP="00A605A2">
      <w:pPr>
        <w:jc w:val="center"/>
        <w:rPr>
          <w:rFonts w:ascii="CenturySchoolbook" w:hAnsi="CenturySchoolbook"/>
          <w:b/>
          <w:sz w:val="24"/>
          <w:szCs w:val="24"/>
        </w:rPr>
      </w:pPr>
      <w:r>
        <w:rPr>
          <w:rFonts w:ascii="CenturySchoolbook" w:hAnsi="CenturySchoolbook"/>
          <w:b/>
          <w:sz w:val="24"/>
          <w:szCs w:val="24"/>
        </w:rPr>
        <w:t>ATTIVITA’ SVOLTE NEL 2014</w:t>
      </w:r>
    </w:p>
    <w:p w:rsidR="00A605A2" w:rsidRPr="00847B59" w:rsidRDefault="00847B59" w:rsidP="00A605A2">
      <w:pPr>
        <w:rPr>
          <w:rFonts w:ascii="CenturySchoolbook" w:hAnsi="CenturySchoolbook"/>
          <w:b/>
          <w:sz w:val="24"/>
          <w:szCs w:val="24"/>
        </w:rPr>
      </w:pPr>
      <w:r w:rsidRPr="00847B59">
        <w:rPr>
          <w:rFonts w:ascii="CenturySchoolbook" w:hAnsi="CenturySchoolbook"/>
          <w:b/>
          <w:sz w:val="24"/>
          <w:szCs w:val="24"/>
        </w:rPr>
        <w:t>2.1 – L’infermiere di famiglia</w:t>
      </w:r>
    </w:p>
    <w:p w:rsidR="002E7B7F" w:rsidRDefault="00A605A2" w:rsidP="00DD0200">
      <w:pPr>
        <w:rPr>
          <w:rFonts w:ascii="CenturySchoolbook" w:hAnsi="CenturySchoolbook"/>
          <w:sz w:val="24"/>
          <w:szCs w:val="24"/>
        </w:rPr>
      </w:pPr>
      <w:r>
        <w:rPr>
          <w:rFonts w:ascii="CenturySchoolbook" w:hAnsi="CenturySchoolbook"/>
          <w:sz w:val="24"/>
          <w:szCs w:val="24"/>
        </w:rPr>
        <w:t xml:space="preserve">  Essendo stata costituita l’Associazione nel marzo del 2014, i primi mesi sono stati dedicati dalla struttura organizzativa all’elaborazione del progetto cardine</w:t>
      </w:r>
      <w:r w:rsidRPr="001D0CF1">
        <w:rPr>
          <w:rFonts w:ascii="CenturySchoolbook" w:hAnsi="CenturySchoolbook"/>
          <w:b/>
          <w:sz w:val="24"/>
          <w:szCs w:val="24"/>
        </w:rPr>
        <w:t>,</w:t>
      </w:r>
      <w:r w:rsidR="00FD0DFD" w:rsidRPr="001D0CF1">
        <w:rPr>
          <w:rFonts w:ascii="CenturySchoolbook" w:hAnsi="CenturySchoolbook"/>
          <w:b/>
          <w:sz w:val="24"/>
          <w:szCs w:val="24"/>
        </w:rPr>
        <w:t xml:space="preserve"> </w:t>
      </w:r>
      <w:r w:rsidR="00FD0DFD" w:rsidRPr="001D0CF1">
        <w:rPr>
          <w:rFonts w:ascii="CenturySchoolbook" w:hAnsi="CenturySchoolbook"/>
          <w:b/>
          <w:sz w:val="24"/>
          <w:szCs w:val="24"/>
          <w:u w:val="single"/>
        </w:rPr>
        <w:t>l’infermiere di famiglia.</w:t>
      </w:r>
      <w:r w:rsidR="00FD0DFD" w:rsidRPr="001D0CF1">
        <w:rPr>
          <w:rFonts w:ascii="CenturySchoolbook" w:hAnsi="CenturySchoolbook"/>
          <w:b/>
          <w:sz w:val="24"/>
          <w:szCs w:val="24"/>
        </w:rPr>
        <w:t xml:space="preserve"> </w:t>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r>
      <w:r w:rsidR="00B35FAA">
        <w:rPr>
          <w:rFonts w:ascii="CenturySchoolbook" w:hAnsi="CenturySchoolbook"/>
          <w:sz w:val="24"/>
          <w:szCs w:val="24"/>
        </w:rPr>
        <w:tab/>
        <w:t xml:space="preserve">     </w:t>
      </w:r>
    </w:p>
    <w:p w:rsidR="002E7B7F" w:rsidRPr="002E7B7F" w:rsidRDefault="002E7B7F" w:rsidP="00DD0200">
      <w:pPr>
        <w:rPr>
          <w:rFonts w:ascii="CenturySchoolbook" w:hAnsi="CenturySchoolbook"/>
          <w:b/>
          <w:sz w:val="24"/>
          <w:szCs w:val="24"/>
        </w:rPr>
      </w:pPr>
      <w:r w:rsidRPr="002E7B7F">
        <w:rPr>
          <w:rFonts w:ascii="CenturySchoolbook" w:hAnsi="CenturySchoolbook"/>
          <w:b/>
          <w:sz w:val="24"/>
          <w:szCs w:val="24"/>
        </w:rPr>
        <w:t>2.1.1 – Indagine e questionari</w:t>
      </w:r>
    </w:p>
    <w:p w:rsidR="00862C6D" w:rsidRDefault="00FD0DFD" w:rsidP="00DD0200">
      <w:pPr>
        <w:rPr>
          <w:rFonts w:ascii="CenturySchoolbook" w:hAnsi="CenturySchoolbook"/>
          <w:sz w:val="24"/>
          <w:szCs w:val="24"/>
        </w:rPr>
      </w:pPr>
      <w:r>
        <w:rPr>
          <w:rFonts w:ascii="CenturySchoolbook" w:hAnsi="CenturySchoolbook"/>
          <w:sz w:val="24"/>
          <w:szCs w:val="24"/>
        </w:rPr>
        <w:t>A monte della realizzazione del progetto era partita una indagine conoscitiva circa la consistenza di servizi infermieristici</w:t>
      </w:r>
      <w:r w:rsidR="00582008">
        <w:rPr>
          <w:rFonts w:ascii="CenturySchoolbook" w:hAnsi="CenturySchoolbook"/>
          <w:sz w:val="24"/>
          <w:szCs w:val="24"/>
        </w:rPr>
        <w:t xml:space="preserve"> sul territorio</w:t>
      </w:r>
      <w:r>
        <w:rPr>
          <w:rFonts w:ascii="CenturySchoolbook" w:hAnsi="CenturySchoolbook"/>
          <w:sz w:val="24"/>
          <w:szCs w:val="24"/>
        </w:rPr>
        <w:t xml:space="preserve"> </w:t>
      </w:r>
      <w:r w:rsidR="00D1625F">
        <w:rPr>
          <w:rFonts w:ascii="CenturySchoolbook" w:hAnsi="CenturySchoolbook"/>
          <w:sz w:val="24"/>
          <w:szCs w:val="24"/>
        </w:rPr>
        <w:t xml:space="preserve">e successivamente, attraverso l’ausilio di questionari ed interviste, l’indagine </w:t>
      </w:r>
      <w:r w:rsidR="00862C6D">
        <w:rPr>
          <w:rFonts w:ascii="CenturySchoolbook" w:hAnsi="CenturySchoolbook"/>
          <w:sz w:val="24"/>
          <w:szCs w:val="24"/>
        </w:rPr>
        <w:t>fu svolta al fine di avere risposte a seguenti quesiti:    1) a chi si rivolge</w:t>
      </w:r>
      <w:r w:rsidR="00847B59">
        <w:rPr>
          <w:rFonts w:ascii="CenturySchoolbook" w:hAnsi="CenturySchoolbook"/>
          <w:sz w:val="24"/>
          <w:szCs w:val="24"/>
        </w:rPr>
        <w:t xml:space="preserve"> oggi</w:t>
      </w:r>
      <w:r w:rsidR="00862C6D">
        <w:rPr>
          <w:rFonts w:ascii="CenturySchoolbook" w:hAnsi="CenturySchoolbook"/>
          <w:sz w:val="24"/>
          <w:szCs w:val="24"/>
        </w:rPr>
        <w:t xml:space="preserve"> l’utente per </w:t>
      </w:r>
      <w:r w:rsidR="00A0350F">
        <w:rPr>
          <w:rFonts w:ascii="CenturySchoolbook" w:hAnsi="CenturySchoolbook"/>
          <w:sz w:val="24"/>
          <w:szCs w:val="24"/>
        </w:rPr>
        <w:t>ricevere le prestazioni che necessita?</w:t>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t xml:space="preserve">    2) con la locazione di ambulatori infermieristici nel suo Comune si sentirebbe più seguito e       meno solo?  </w:t>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r>
      <w:r w:rsidR="00A0350F">
        <w:rPr>
          <w:rFonts w:ascii="CenturySchoolbook" w:hAnsi="CenturySchoolbook"/>
          <w:sz w:val="24"/>
          <w:szCs w:val="24"/>
        </w:rPr>
        <w:tab/>
        <w:t xml:space="preserve">    3) </w:t>
      </w:r>
      <w:r w:rsidR="00F90B69">
        <w:rPr>
          <w:rFonts w:ascii="CenturySchoolbook" w:hAnsi="CenturySchoolbook"/>
          <w:sz w:val="24"/>
          <w:szCs w:val="24"/>
        </w:rPr>
        <w:t>quale dovrebbe essere il ruolo e quali le finalità della figura dell’infermiere di famiglia all’in</w:t>
      </w:r>
      <w:r w:rsidR="00A30B76">
        <w:rPr>
          <w:rFonts w:ascii="CenturySchoolbook" w:hAnsi="CenturySchoolbook"/>
          <w:sz w:val="24"/>
          <w:szCs w:val="24"/>
        </w:rPr>
        <w:t>terno di questa nuova struttura</w:t>
      </w:r>
      <w:r w:rsidR="00F90B69">
        <w:rPr>
          <w:rFonts w:ascii="CenturySchoolbook" w:hAnsi="CenturySchoolbook"/>
          <w:sz w:val="24"/>
          <w:szCs w:val="24"/>
        </w:rPr>
        <w:t xml:space="preserve"> </w:t>
      </w:r>
      <w:r w:rsidR="00A0350F">
        <w:rPr>
          <w:rFonts w:ascii="CenturySchoolbook" w:hAnsi="CenturySchoolbook"/>
          <w:sz w:val="24"/>
          <w:szCs w:val="24"/>
        </w:rPr>
        <w:t>?</w:t>
      </w:r>
    </w:p>
    <w:p w:rsidR="00BC5229" w:rsidRDefault="00BC5229" w:rsidP="00DD0200">
      <w:pPr>
        <w:rPr>
          <w:rFonts w:ascii="CenturySchoolbook" w:hAnsi="CenturySchoolbook"/>
          <w:sz w:val="24"/>
          <w:szCs w:val="24"/>
        </w:rPr>
      </w:pPr>
      <w:r w:rsidRPr="00BC5229">
        <w:rPr>
          <w:rFonts w:ascii="CenturySchoolbook" w:hAnsi="CenturySchoolbook"/>
          <w:b/>
          <w:sz w:val="24"/>
          <w:szCs w:val="24"/>
        </w:rPr>
        <w:t>Domanda 1</w:t>
      </w:r>
      <w:r>
        <w:rPr>
          <w:rFonts w:ascii="CenturySchoolbook" w:hAnsi="CenturySchoolbook"/>
          <w:sz w:val="24"/>
          <w:szCs w:val="24"/>
        </w:rPr>
        <w:t>: A chi si rivolge oggi l’utente per le prestazioni infermieristiche ?</w:t>
      </w:r>
    </w:p>
    <w:p w:rsidR="00453559" w:rsidRDefault="00A0350F" w:rsidP="00A0350F">
      <w:pPr>
        <w:rPr>
          <w:rFonts w:ascii="CenturySchoolbook" w:hAnsi="CenturySchoolbook"/>
          <w:sz w:val="24"/>
          <w:szCs w:val="24"/>
        </w:rPr>
      </w:pPr>
      <w:r>
        <w:rPr>
          <w:rFonts w:ascii="CenturySchoolbook" w:hAnsi="CenturySchoolbook"/>
          <w:sz w:val="24"/>
          <w:szCs w:val="24"/>
        </w:rPr>
        <w:t>Alla prima domanda il campione interessato ha risposto</w:t>
      </w:r>
      <w:r w:rsidR="005F284F">
        <w:rPr>
          <w:rFonts w:ascii="CenturySchoolbook" w:hAnsi="CenturySchoolbook"/>
          <w:sz w:val="24"/>
          <w:szCs w:val="24"/>
        </w:rPr>
        <w:t xml:space="preserve"> che</w:t>
      </w:r>
      <w:r>
        <w:rPr>
          <w:rFonts w:ascii="CenturySchoolbook" w:hAnsi="CenturySchoolbook"/>
          <w:sz w:val="24"/>
          <w:szCs w:val="24"/>
        </w:rPr>
        <w:t xml:space="preserve"> </w:t>
      </w:r>
      <w:r w:rsidRPr="00A0350F">
        <w:rPr>
          <w:rFonts w:ascii="CenturySchoolbook" w:hAnsi="CenturySchoolbook"/>
          <w:sz w:val="24"/>
          <w:szCs w:val="24"/>
        </w:rPr>
        <w:t>gli utenti per il 35% si</w:t>
      </w:r>
      <w:r w:rsidR="005F284F">
        <w:rPr>
          <w:rFonts w:ascii="CenturySchoolbook" w:hAnsi="CenturySchoolbook"/>
          <w:sz w:val="24"/>
          <w:szCs w:val="24"/>
        </w:rPr>
        <w:t xml:space="preserve"> </w:t>
      </w:r>
      <w:r w:rsidRPr="00A0350F">
        <w:rPr>
          <w:rFonts w:ascii="CenturySchoolbook" w:hAnsi="CenturySchoolbook"/>
          <w:sz w:val="24"/>
          <w:szCs w:val="24"/>
        </w:rPr>
        <w:t>rivolgono a soddisfare i loro bisogni di carattere</w:t>
      </w:r>
      <w:r w:rsidR="005F284F">
        <w:rPr>
          <w:rFonts w:ascii="CenturySchoolbook" w:hAnsi="CenturySchoolbook"/>
          <w:sz w:val="24"/>
          <w:szCs w:val="24"/>
        </w:rPr>
        <w:t xml:space="preserve"> </w:t>
      </w:r>
      <w:r w:rsidRPr="00A0350F">
        <w:rPr>
          <w:rFonts w:ascii="CenturySchoolbook" w:hAnsi="CenturySchoolbook"/>
          <w:sz w:val="24"/>
          <w:szCs w:val="24"/>
        </w:rPr>
        <w:t>infermieristico in ospedale, il 17% presso il medico</w:t>
      </w:r>
      <w:r w:rsidR="005F284F">
        <w:rPr>
          <w:rFonts w:ascii="CenturySchoolbook" w:hAnsi="CenturySchoolbook"/>
          <w:sz w:val="24"/>
          <w:szCs w:val="24"/>
        </w:rPr>
        <w:t xml:space="preserve"> </w:t>
      </w:r>
      <w:r w:rsidRPr="00A0350F">
        <w:rPr>
          <w:rFonts w:ascii="CenturySchoolbook" w:hAnsi="CenturySchoolbook"/>
          <w:sz w:val="24"/>
          <w:szCs w:val="24"/>
        </w:rPr>
        <w:t>di famiglia, il 10% usufruisce dell’assistenza infermieristica</w:t>
      </w:r>
      <w:r w:rsidR="005F284F">
        <w:rPr>
          <w:rFonts w:ascii="CenturySchoolbook" w:hAnsi="CenturySchoolbook"/>
          <w:sz w:val="24"/>
          <w:szCs w:val="24"/>
        </w:rPr>
        <w:t xml:space="preserve"> </w:t>
      </w:r>
      <w:r w:rsidRPr="00A0350F">
        <w:rPr>
          <w:rFonts w:ascii="CenturySchoolbook" w:hAnsi="CenturySchoolbook"/>
          <w:sz w:val="24"/>
          <w:szCs w:val="24"/>
        </w:rPr>
        <w:t>domiciliare</w:t>
      </w:r>
      <w:r w:rsidR="00847B59">
        <w:rPr>
          <w:rFonts w:ascii="CenturySchoolbook" w:hAnsi="CenturySchoolbook"/>
          <w:sz w:val="24"/>
          <w:szCs w:val="24"/>
        </w:rPr>
        <w:t xml:space="preserve"> e</w:t>
      </w:r>
      <w:r w:rsidRPr="00A0350F">
        <w:rPr>
          <w:rFonts w:ascii="CenturySchoolbook" w:hAnsi="CenturySchoolbook"/>
          <w:sz w:val="24"/>
          <w:szCs w:val="24"/>
        </w:rPr>
        <w:t xml:space="preserve"> solo il 3% si rivolge presso gli</w:t>
      </w:r>
      <w:r w:rsidR="005F284F">
        <w:rPr>
          <w:rFonts w:ascii="CenturySchoolbook" w:hAnsi="CenturySchoolbook"/>
          <w:sz w:val="24"/>
          <w:szCs w:val="24"/>
        </w:rPr>
        <w:t xml:space="preserve"> </w:t>
      </w:r>
      <w:r w:rsidRPr="00A0350F">
        <w:rPr>
          <w:rFonts w:ascii="CenturySchoolbook" w:hAnsi="CenturySchoolbook"/>
          <w:sz w:val="24"/>
          <w:szCs w:val="24"/>
        </w:rPr>
        <w:t>ambulatori infermieristici</w:t>
      </w:r>
      <w:r w:rsidR="00E20AE1">
        <w:rPr>
          <w:rFonts w:ascii="CenturySchoolbook" w:hAnsi="CenturySchoolbook"/>
          <w:sz w:val="24"/>
          <w:szCs w:val="24"/>
        </w:rPr>
        <w:t xml:space="preserve"> a causa della mancanza di tali strutture sul nostro territorio.</w:t>
      </w:r>
      <w:r w:rsidR="005F284F">
        <w:rPr>
          <w:rFonts w:ascii="CenturySchoolbook" w:hAnsi="CenturySchoolbook"/>
          <w:sz w:val="24"/>
          <w:szCs w:val="24"/>
        </w:rPr>
        <w:t xml:space="preserve"> (GRAFICO 1)</w:t>
      </w:r>
    </w:p>
    <w:p w:rsidR="00B03676" w:rsidRDefault="001D0CF1" w:rsidP="00A0350F">
      <w:pPr>
        <w:rPr>
          <w:rFonts w:ascii="CenturySchoolbook" w:hAnsi="CenturySchoolbook"/>
          <w:sz w:val="24"/>
          <w:szCs w:val="24"/>
        </w:rPr>
      </w:pPr>
      <w:r>
        <w:rPr>
          <w:rFonts w:ascii="CenturySchoolbook" w:hAnsi="CenturySchoolbook"/>
          <w:noProof/>
          <w:sz w:val="24"/>
          <w:szCs w:val="24"/>
          <w:lang w:eastAsia="it-IT"/>
        </w:rPr>
        <w:drawing>
          <wp:anchor distT="0" distB="0" distL="114300" distR="114300" simplePos="0" relativeHeight="251658240" behindDoc="0" locked="0" layoutInCell="1" allowOverlap="1">
            <wp:simplePos x="0" y="0"/>
            <wp:positionH relativeFrom="column">
              <wp:posOffset>80010</wp:posOffset>
            </wp:positionH>
            <wp:positionV relativeFrom="paragraph">
              <wp:posOffset>153035</wp:posOffset>
            </wp:positionV>
            <wp:extent cx="4362450" cy="2647950"/>
            <wp:effectExtent l="19050" t="0" r="19050" b="0"/>
            <wp:wrapSquare wrapText="bothSides"/>
            <wp:docPr id="6"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6C59F6">
        <w:rPr>
          <w:rFonts w:ascii="CenturySchoolbook" w:hAnsi="CenturySchoolbook"/>
          <w:sz w:val="24"/>
          <w:szCs w:val="24"/>
        </w:rPr>
        <w:br w:type="textWrapping" w:clear="all"/>
      </w:r>
    </w:p>
    <w:p w:rsidR="00B03676" w:rsidRDefault="00B03676" w:rsidP="00A0350F">
      <w:pPr>
        <w:rPr>
          <w:rFonts w:ascii="CenturySchoolbook" w:hAnsi="CenturySchoolbook"/>
          <w:sz w:val="24"/>
          <w:szCs w:val="24"/>
        </w:rPr>
      </w:pPr>
    </w:p>
    <w:p w:rsidR="00B03676" w:rsidRDefault="00B03676" w:rsidP="00A0350F">
      <w:pPr>
        <w:rPr>
          <w:rFonts w:ascii="CenturySchoolbook" w:hAnsi="CenturySchoolbook"/>
          <w:sz w:val="24"/>
          <w:szCs w:val="24"/>
        </w:rPr>
      </w:pPr>
    </w:p>
    <w:p w:rsidR="00B03676" w:rsidRDefault="00B03676" w:rsidP="00A0350F">
      <w:pPr>
        <w:rPr>
          <w:rFonts w:ascii="CenturySchoolbook" w:hAnsi="CenturySchoolbook"/>
          <w:sz w:val="24"/>
          <w:szCs w:val="24"/>
        </w:rPr>
      </w:pPr>
    </w:p>
    <w:p w:rsidR="00B03676" w:rsidRDefault="00BC5229" w:rsidP="00A0350F">
      <w:pPr>
        <w:rPr>
          <w:rFonts w:ascii="CenturySchoolbook" w:hAnsi="CenturySchoolbook"/>
          <w:sz w:val="24"/>
          <w:szCs w:val="24"/>
        </w:rPr>
      </w:pPr>
      <w:r w:rsidRPr="001D0CF1">
        <w:rPr>
          <w:rFonts w:ascii="CenturySchoolbook" w:hAnsi="CenturySchoolbook"/>
          <w:b/>
          <w:sz w:val="24"/>
          <w:szCs w:val="24"/>
        </w:rPr>
        <w:t>Domanda 2</w:t>
      </w:r>
      <w:r>
        <w:rPr>
          <w:rFonts w:ascii="CenturySchoolbook" w:hAnsi="CenturySchoolbook"/>
          <w:sz w:val="24"/>
          <w:szCs w:val="24"/>
        </w:rPr>
        <w:t xml:space="preserve"> : con la presenza di ambulatori infermieristici nel suo Comune si sentirebbe più seguito? Come considera questo servizio ?</w:t>
      </w:r>
    </w:p>
    <w:p w:rsidR="00DF574B" w:rsidRDefault="00DF574B" w:rsidP="00A0350F">
      <w:pPr>
        <w:rPr>
          <w:rFonts w:ascii="CenturySchoolbook" w:hAnsi="CenturySchoolbook"/>
          <w:sz w:val="24"/>
          <w:szCs w:val="24"/>
        </w:rPr>
      </w:pPr>
    </w:p>
    <w:p w:rsidR="00DF574B" w:rsidRDefault="00DF574B" w:rsidP="00A0350F">
      <w:pPr>
        <w:rPr>
          <w:rFonts w:ascii="CenturySchoolbook" w:hAnsi="CenturySchoolbook"/>
          <w:sz w:val="24"/>
          <w:szCs w:val="24"/>
        </w:rPr>
      </w:pPr>
    </w:p>
    <w:p w:rsidR="00B03676" w:rsidRDefault="00B03676" w:rsidP="00A0350F">
      <w:pPr>
        <w:rPr>
          <w:rFonts w:ascii="CenturySchoolbook" w:hAnsi="CenturySchoolbook"/>
          <w:sz w:val="24"/>
          <w:szCs w:val="24"/>
        </w:rPr>
      </w:pPr>
    </w:p>
    <w:p w:rsidR="00B03676" w:rsidRDefault="00B03676" w:rsidP="00A0350F">
      <w:pPr>
        <w:rPr>
          <w:rFonts w:ascii="CenturySchoolbook" w:hAnsi="CenturySchoolbook"/>
          <w:sz w:val="24"/>
          <w:szCs w:val="24"/>
        </w:rPr>
      </w:pPr>
      <w:r>
        <w:rPr>
          <w:rFonts w:ascii="CenturySchoolbook" w:hAnsi="CenturySchoolbook"/>
          <w:noProof/>
          <w:sz w:val="24"/>
          <w:szCs w:val="24"/>
          <w:lang w:eastAsia="it-IT"/>
        </w:rPr>
        <w:drawing>
          <wp:inline distT="0" distB="0" distL="0" distR="0">
            <wp:extent cx="4638675" cy="2857500"/>
            <wp:effectExtent l="19050" t="0" r="9525" b="0"/>
            <wp:docPr id="4"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3559" w:rsidRDefault="00453559" w:rsidP="00A0350F">
      <w:pPr>
        <w:rPr>
          <w:rFonts w:ascii="CenturySchoolbook" w:hAnsi="CenturySchoolbook"/>
          <w:sz w:val="24"/>
          <w:szCs w:val="24"/>
        </w:rPr>
      </w:pPr>
    </w:p>
    <w:p w:rsidR="002E7B7F" w:rsidRDefault="002E7B7F" w:rsidP="005F284F">
      <w:pPr>
        <w:rPr>
          <w:rFonts w:ascii="CenturySchoolbook" w:hAnsi="CenturySchoolbook"/>
          <w:sz w:val="24"/>
          <w:szCs w:val="24"/>
        </w:rPr>
      </w:pPr>
    </w:p>
    <w:p w:rsidR="005F284F" w:rsidRPr="005F284F" w:rsidRDefault="005F284F" w:rsidP="005F284F">
      <w:pPr>
        <w:rPr>
          <w:rFonts w:ascii="CenturySchoolbook" w:hAnsi="CenturySchoolbook"/>
          <w:sz w:val="24"/>
          <w:szCs w:val="24"/>
        </w:rPr>
      </w:pPr>
      <w:r w:rsidRPr="005F284F">
        <w:rPr>
          <w:rFonts w:ascii="CenturySchoolbook" w:hAnsi="CenturySchoolbook"/>
          <w:sz w:val="24"/>
          <w:szCs w:val="24"/>
        </w:rPr>
        <w:t>Sull’importanza degli ambulatori infermieristici nel</w:t>
      </w:r>
      <w:r>
        <w:rPr>
          <w:rFonts w:ascii="CenturySchoolbook" w:hAnsi="CenturySchoolbook"/>
          <w:sz w:val="24"/>
          <w:szCs w:val="24"/>
        </w:rPr>
        <w:t xml:space="preserve"> </w:t>
      </w:r>
      <w:r w:rsidRPr="005F284F">
        <w:rPr>
          <w:rFonts w:ascii="CenturySchoolbook" w:hAnsi="CenturySchoolbook"/>
          <w:sz w:val="24"/>
          <w:szCs w:val="24"/>
        </w:rPr>
        <w:t>proprio Comune di residenza, gli intervistati hanno</w:t>
      </w:r>
      <w:r>
        <w:rPr>
          <w:rFonts w:ascii="CenturySchoolbook" w:hAnsi="CenturySchoolbook"/>
          <w:sz w:val="24"/>
          <w:szCs w:val="24"/>
        </w:rPr>
        <w:t xml:space="preserve"> </w:t>
      </w:r>
      <w:r w:rsidR="00847B59">
        <w:rPr>
          <w:rFonts w:ascii="CenturySchoolbook" w:hAnsi="CenturySchoolbook"/>
          <w:sz w:val="24"/>
          <w:szCs w:val="24"/>
        </w:rPr>
        <w:t xml:space="preserve">risposto per il 44 </w:t>
      </w:r>
      <w:r w:rsidRPr="005F284F">
        <w:rPr>
          <w:rFonts w:ascii="CenturySchoolbook" w:hAnsi="CenturySchoolbook"/>
          <w:sz w:val="24"/>
          <w:szCs w:val="24"/>
        </w:rPr>
        <w:t>% che è auspicabile l’istituzione</w:t>
      </w:r>
      <w:r>
        <w:rPr>
          <w:rFonts w:ascii="CenturySchoolbook" w:hAnsi="CenturySchoolbook"/>
          <w:sz w:val="24"/>
          <w:szCs w:val="24"/>
        </w:rPr>
        <w:t xml:space="preserve"> </w:t>
      </w:r>
      <w:r w:rsidRPr="005F284F">
        <w:rPr>
          <w:rFonts w:ascii="CenturySchoolbook" w:hAnsi="CenturySchoolbook"/>
          <w:sz w:val="24"/>
          <w:szCs w:val="24"/>
        </w:rPr>
        <w:t>dell’ambulatorio infermieristico per tutto ciò che offre</w:t>
      </w:r>
      <w:r>
        <w:rPr>
          <w:rFonts w:ascii="CenturySchoolbook" w:hAnsi="CenturySchoolbook"/>
          <w:sz w:val="24"/>
          <w:szCs w:val="24"/>
        </w:rPr>
        <w:t xml:space="preserve"> </w:t>
      </w:r>
      <w:r w:rsidR="00847B59">
        <w:rPr>
          <w:rFonts w:ascii="CenturySchoolbook" w:hAnsi="CenturySchoolbook"/>
          <w:sz w:val="24"/>
          <w:szCs w:val="24"/>
        </w:rPr>
        <w:t>alla popolazione, il 51</w:t>
      </w:r>
      <w:r w:rsidRPr="005F284F">
        <w:rPr>
          <w:rFonts w:ascii="CenturySchoolbook" w:hAnsi="CenturySchoolbook"/>
          <w:sz w:val="24"/>
          <w:szCs w:val="24"/>
        </w:rPr>
        <w:t>% che sono molto favorevoli a</w:t>
      </w:r>
      <w:r>
        <w:rPr>
          <w:rFonts w:ascii="CenturySchoolbook" w:hAnsi="CenturySchoolbook"/>
          <w:sz w:val="24"/>
          <w:szCs w:val="24"/>
        </w:rPr>
        <w:t xml:space="preserve"> </w:t>
      </w:r>
      <w:r w:rsidRPr="005F284F">
        <w:rPr>
          <w:rFonts w:ascii="CenturySchoolbook" w:hAnsi="CenturySchoolbook"/>
          <w:sz w:val="24"/>
          <w:szCs w:val="24"/>
        </w:rPr>
        <w:t>ciò, contro il 2% che ritiene poco utile tale istituzione</w:t>
      </w:r>
      <w:r>
        <w:rPr>
          <w:rFonts w:ascii="CenturySchoolbook" w:hAnsi="CenturySchoolbook"/>
          <w:sz w:val="24"/>
          <w:szCs w:val="24"/>
        </w:rPr>
        <w:t xml:space="preserve"> </w:t>
      </w:r>
      <w:r w:rsidRPr="005F284F">
        <w:rPr>
          <w:rFonts w:ascii="CenturySchoolbook" w:hAnsi="CenturySchoolbook"/>
          <w:sz w:val="24"/>
          <w:szCs w:val="24"/>
        </w:rPr>
        <w:t>e infine il 3% che non lo ritiene per niente necessario</w:t>
      </w:r>
      <w:r>
        <w:rPr>
          <w:rFonts w:ascii="CenturySchoolbook" w:hAnsi="CenturySchoolbook"/>
          <w:sz w:val="24"/>
          <w:szCs w:val="24"/>
        </w:rPr>
        <w:t xml:space="preserve"> (GRAFICO 2)</w:t>
      </w:r>
    </w:p>
    <w:p w:rsidR="005F284F" w:rsidRDefault="005F284F" w:rsidP="005F284F">
      <w:pPr>
        <w:rPr>
          <w:rFonts w:ascii="CenturySchoolbook" w:hAnsi="CenturySchoolbook"/>
          <w:sz w:val="24"/>
          <w:szCs w:val="24"/>
        </w:rPr>
      </w:pPr>
    </w:p>
    <w:p w:rsidR="002E7B7F" w:rsidRDefault="002E7B7F"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DF574B" w:rsidRDefault="00DF574B" w:rsidP="005F284F">
      <w:pPr>
        <w:rPr>
          <w:rFonts w:ascii="CenturySchoolbook" w:hAnsi="CenturySchoolbook"/>
          <w:b/>
          <w:sz w:val="24"/>
          <w:szCs w:val="24"/>
        </w:rPr>
      </w:pPr>
    </w:p>
    <w:p w:rsidR="00453559" w:rsidRDefault="001D0CF1" w:rsidP="005F284F">
      <w:pPr>
        <w:rPr>
          <w:rFonts w:ascii="CenturySchoolbook" w:hAnsi="CenturySchoolbook"/>
          <w:sz w:val="24"/>
          <w:szCs w:val="24"/>
        </w:rPr>
      </w:pPr>
      <w:r w:rsidRPr="004A4C2A">
        <w:rPr>
          <w:rFonts w:ascii="CenturySchoolbook" w:hAnsi="CenturySchoolbook"/>
          <w:b/>
          <w:sz w:val="24"/>
          <w:szCs w:val="24"/>
        </w:rPr>
        <w:t>Domanda 3</w:t>
      </w:r>
      <w:r w:rsidR="00CB6737">
        <w:rPr>
          <w:rFonts w:ascii="CenturySchoolbook" w:hAnsi="CenturySchoolbook"/>
          <w:sz w:val="24"/>
          <w:szCs w:val="24"/>
        </w:rPr>
        <w:t xml:space="preserve"> : il ruolo del professionista sanitario nell’ambulatorio infermieristico , la percezione dell’utente.</w:t>
      </w:r>
    </w:p>
    <w:p w:rsidR="00453559" w:rsidRDefault="00453559" w:rsidP="005F284F">
      <w:pPr>
        <w:rPr>
          <w:rFonts w:ascii="CenturySchoolbook" w:hAnsi="CenturySchoolbook"/>
          <w:sz w:val="24"/>
          <w:szCs w:val="24"/>
        </w:rPr>
      </w:pPr>
    </w:p>
    <w:p w:rsidR="00453559" w:rsidRDefault="00453559" w:rsidP="005F284F">
      <w:pPr>
        <w:rPr>
          <w:rFonts w:ascii="CenturySchoolbook" w:hAnsi="CenturySchoolbook"/>
          <w:sz w:val="24"/>
          <w:szCs w:val="24"/>
        </w:rPr>
      </w:pPr>
    </w:p>
    <w:p w:rsidR="00453559" w:rsidRDefault="004A4C2A" w:rsidP="005F284F">
      <w:pPr>
        <w:rPr>
          <w:rFonts w:ascii="CenturySchoolbook" w:hAnsi="CenturySchoolbook"/>
          <w:sz w:val="24"/>
          <w:szCs w:val="24"/>
        </w:rPr>
      </w:pPr>
      <w:r>
        <w:rPr>
          <w:rFonts w:ascii="CenturySchoolbook" w:hAnsi="CenturySchoolbook"/>
          <w:noProof/>
          <w:sz w:val="24"/>
          <w:szCs w:val="24"/>
          <w:lang w:eastAsia="it-IT"/>
        </w:rPr>
        <w:drawing>
          <wp:inline distT="0" distB="0" distL="0" distR="0">
            <wp:extent cx="4657725" cy="3086100"/>
            <wp:effectExtent l="19050" t="0" r="9525" b="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3559" w:rsidRDefault="00453559" w:rsidP="005F284F">
      <w:pPr>
        <w:rPr>
          <w:rFonts w:ascii="CenturySchoolbook" w:hAnsi="CenturySchoolbook"/>
          <w:sz w:val="24"/>
          <w:szCs w:val="24"/>
        </w:rPr>
      </w:pPr>
    </w:p>
    <w:p w:rsidR="00E2097B" w:rsidRDefault="00E2097B" w:rsidP="002E7B7F">
      <w:pPr>
        <w:rPr>
          <w:rFonts w:ascii="CenturySchoolbook" w:hAnsi="CenturySchoolbook"/>
          <w:sz w:val="24"/>
          <w:szCs w:val="24"/>
        </w:rPr>
      </w:pPr>
    </w:p>
    <w:p w:rsidR="002E7B7F" w:rsidRDefault="002E7B7F" w:rsidP="002E7B7F">
      <w:pPr>
        <w:rPr>
          <w:rFonts w:ascii="CenturySchoolbook" w:hAnsi="CenturySchoolbook"/>
          <w:sz w:val="24"/>
          <w:szCs w:val="24"/>
        </w:rPr>
      </w:pPr>
      <w:r w:rsidRPr="002E7B7F">
        <w:rPr>
          <w:rFonts w:ascii="CenturySchoolbook" w:hAnsi="CenturySchoolbook"/>
          <w:sz w:val="24"/>
          <w:szCs w:val="24"/>
        </w:rPr>
        <w:t>Nel grafico III, si ha un’idea della chiarezza degli intervistati</w:t>
      </w:r>
      <w:r>
        <w:rPr>
          <w:rFonts w:ascii="CenturySchoolbook" w:hAnsi="CenturySchoolbook"/>
          <w:sz w:val="24"/>
          <w:szCs w:val="24"/>
        </w:rPr>
        <w:t xml:space="preserve"> </w:t>
      </w:r>
      <w:r w:rsidRPr="002E7B7F">
        <w:rPr>
          <w:rFonts w:ascii="CenturySchoolbook" w:hAnsi="CenturySchoolbook"/>
          <w:sz w:val="24"/>
          <w:szCs w:val="24"/>
        </w:rPr>
        <w:t>sul ruolo dell’infermiere nell’ambulatorio</w:t>
      </w:r>
      <w:r>
        <w:rPr>
          <w:rFonts w:ascii="CenturySchoolbook" w:hAnsi="CenturySchoolbook"/>
          <w:sz w:val="24"/>
          <w:szCs w:val="24"/>
        </w:rPr>
        <w:t xml:space="preserve"> infermieristico: infatti il 51</w:t>
      </w:r>
      <w:r w:rsidRPr="002E7B7F">
        <w:rPr>
          <w:rFonts w:ascii="CenturySchoolbook" w:hAnsi="CenturySchoolbook"/>
          <w:sz w:val="24"/>
          <w:szCs w:val="24"/>
        </w:rPr>
        <w:t>% degli utenti definisce tale</w:t>
      </w:r>
      <w:r>
        <w:rPr>
          <w:rFonts w:ascii="CenturySchoolbook" w:hAnsi="CenturySchoolbook"/>
          <w:sz w:val="24"/>
          <w:szCs w:val="24"/>
        </w:rPr>
        <w:t xml:space="preserve"> </w:t>
      </w:r>
      <w:r w:rsidRPr="002E7B7F">
        <w:rPr>
          <w:rFonts w:ascii="CenturySchoolbook" w:hAnsi="CenturySchoolbook"/>
          <w:sz w:val="24"/>
          <w:szCs w:val="24"/>
        </w:rPr>
        <w:t>professionista sanitario</w:t>
      </w:r>
      <w:r>
        <w:rPr>
          <w:rFonts w:ascii="CenturySchoolbook" w:hAnsi="CenturySchoolbook"/>
          <w:sz w:val="24"/>
          <w:szCs w:val="24"/>
        </w:rPr>
        <w:t xml:space="preserve"> come una figura completa</w:t>
      </w:r>
      <w:r w:rsidRPr="002E7B7F">
        <w:rPr>
          <w:rFonts w:ascii="CenturySchoolbook" w:hAnsi="CenturySchoolbook"/>
          <w:sz w:val="24"/>
          <w:szCs w:val="24"/>
        </w:rPr>
        <w:t xml:space="preserve"> che aiuta gli individui</w:t>
      </w:r>
      <w:r>
        <w:rPr>
          <w:rFonts w:ascii="CenturySchoolbook" w:hAnsi="CenturySchoolbook"/>
          <w:sz w:val="24"/>
          <w:szCs w:val="24"/>
        </w:rPr>
        <w:t xml:space="preserve"> </w:t>
      </w:r>
      <w:r w:rsidRPr="002E7B7F">
        <w:rPr>
          <w:rFonts w:ascii="CenturySchoolbook" w:hAnsi="CenturySchoolbook"/>
          <w:sz w:val="24"/>
          <w:szCs w:val="24"/>
        </w:rPr>
        <w:t>ad adattarsi alla m</w:t>
      </w:r>
      <w:r>
        <w:rPr>
          <w:rFonts w:ascii="CenturySchoolbook" w:hAnsi="CenturySchoolbook"/>
          <w:sz w:val="24"/>
          <w:szCs w:val="24"/>
        </w:rPr>
        <w:t>alattia</w:t>
      </w:r>
      <w:r w:rsidRPr="002E7B7F">
        <w:rPr>
          <w:rFonts w:ascii="CenturySchoolbook" w:hAnsi="CenturySchoolbook"/>
          <w:sz w:val="24"/>
          <w:szCs w:val="24"/>
        </w:rPr>
        <w:t xml:space="preserve"> ed ai</w:t>
      </w:r>
      <w:r>
        <w:rPr>
          <w:rFonts w:ascii="CenturySchoolbook" w:hAnsi="CenturySchoolbook"/>
          <w:sz w:val="24"/>
          <w:szCs w:val="24"/>
        </w:rPr>
        <w:t xml:space="preserve"> </w:t>
      </w:r>
      <w:r w:rsidRPr="002E7B7F">
        <w:rPr>
          <w:rFonts w:ascii="CenturySchoolbook" w:hAnsi="CenturySchoolbook"/>
          <w:sz w:val="24"/>
          <w:szCs w:val="24"/>
        </w:rPr>
        <w:t>momenti di stress, che sa lavorare a domicilio dei pazienti,</w:t>
      </w:r>
      <w:r>
        <w:rPr>
          <w:rFonts w:ascii="CenturySchoolbook" w:hAnsi="CenturySchoolbook"/>
          <w:sz w:val="24"/>
          <w:szCs w:val="24"/>
        </w:rPr>
        <w:t xml:space="preserve"> </w:t>
      </w:r>
      <w:r w:rsidRPr="002E7B7F">
        <w:rPr>
          <w:rFonts w:ascii="CenturySchoolbook" w:hAnsi="CenturySchoolbook"/>
          <w:sz w:val="24"/>
          <w:szCs w:val="24"/>
        </w:rPr>
        <w:t>e infine può fornire consulenza sugli stili di vita</w:t>
      </w:r>
      <w:r>
        <w:rPr>
          <w:rFonts w:ascii="CenturySchoolbook" w:hAnsi="CenturySchoolbook"/>
          <w:sz w:val="24"/>
          <w:szCs w:val="24"/>
        </w:rPr>
        <w:t xml:space="preserve"> </w:t>
      </w:r>
      <w:r w:rsidRPr="002E7B7F">
        <w:rPr>
          <w:rFonts w:ascii="CenturySchoolbook" w:hAnsi="CenturySchoolbook"/>
          <w:sz w:val="24"/>
          <w:szCs w:val="24"/>
        </w:rPr>
        <w:t>e sui fattori comportamentali di rischio e assistere le</w:t>
      </w:r>
      <w:r>
        <w:rPr>
          <w:rFonts w:ascii="CenturySchoolbook" w:hAnsi="CenturySchoolbook"/>
          <w:sz w:val="24"/>
          <w:szCs w:val="24"/>
        </w:rPr>
        <w:t xml:space="preserve"> </w:t>
      </w:r>
      <w:r w:rsidRPr="002E7B7F">
        <w:rPr>
          <w:rFonts w:ascii="CenturySchoolbook" w:hAnsi="CenturySchoolbook"/>
          <w:sz w:val="24"/>
          <w:szCs w:val="24"/>
        </w:rPr>
        <w:t>famiglie in materia di salute, e a tutto ciò ovviamente</w:t>
      </w:r>
      <w:r>
        <w:rPr>
          <w:rFonts w:ascii="CenturySchoolbook" w:hAnsi="CenturySchoolbook"/>
          <w:sz w:val="24"/>
          <w:szCs w:val="24"/>
        </w:rPr>
        <w:t xml:space="preserve"> </w:t>
      </w:r>
      <w:r w:rsidRPr="002E7B7F">
        <w:rPr>
          <w:rFonts w:ascii="CenturySchoolbook" w:hAnsi="CenturySchoolbook"/>
          <w:sz w:val="24"/>
          <w:szCs w:val="24"/>
        </w:rPr>
        <w:t>si inglobano le prestazioni infermieristiche.</w:t>
      </w:r>
    </w:p>
    <w:p w:rsidR="00DF574B" w:rsidRDefault="00DF574B" w:rsidP="00146C34">
      <w:pPr>
        <w:rPr>
          <w:rFonts w:ascii="CenturySchoolbook" w:hAnsi="CenturySchoolbook"/>
          <w:b/>
          <w:sz w:val="24"/>
          <w:szCs w:val="24"/>
        </w:rPr>
      </w:pPr>
    </w:p>
    <w:p w:rsidR="002540AC" w:rsidRDefault="002540AC" w:rsidP="00146C34">
      <w:pPr>
        <w:rPr>
          <w:rFonts w:ascii="CenturySchoolbook" w:hAnsi="CenturySchoolbook"/>
          <w:b/>
          <w:sz w:val="24"/>
          <w:szCs w:val="24"/>
        </w:rPr>
      </w:pPr>
    </w:p>
    <w:p w:rsidR="002540AC" w:rsidRDefault="002540AC" w:rsidP="00146C34">
      <w:pPr>
        <w:rPr>
          <w:rFonts w:ascii="CenturySchoolbook" w:hAnsi="CenturySchoolbook"/>
          <w:b/>
          <w:sz w:val="24"/>
          <w:szCs w:val="24"/>
        </w:rPr>
      </w:pPr>
    </w:p>
    <w:p w:rsidR="002540AC" w:rsidRDefault="002540AC" w:rsidP="00146C34">
      <w:pPr>
        <w:rPr>
          <w:rFonts w:ascii="CenturySchoolbook" w:hAnsi="CenturySchoolbook"/>
          <w:b/>
          <w:sz w:val="24"/>
          <w:szCs w:val="24"/>
        </w:rPr>
      </w:pPr>
    </w:p>
    <w:p w:rsidR="002540AC" w:rsidRDefault="002540AC" w:rsidP="00146C34">
      <w:pPr>
        <w:rPr>
          <w:rFonts w:ascii="CenturySchoolbook" w:hAnsi="CenturySchoolbook"/>
          <w:b/>
          <w:sz w:val="24"/>
          <w:szCs w:val="24"/>
        </w:rPr>
      </w:pPr>
    </w:p>
    <w:p w:rsidR="002540AC" w:rsidRDefault="002540AC" w:rsidP="00146C34">
      <w:pPr>
        <w:rPr>
          <w:rFonts w:ascii="CenturySchoolbook" w:hAnsi="CenturySchoolbook"/>
          <w:b/>
          <w:sz w:val="24"/>
          <w:szCs w:val="24"/>
        </w:rPr>
      </w:pPr>
    </w:p>
    <w:p w:rsidR="00146C34" w:rsidRPr="002E7B7F" w:rsidRDefault="00110CAE" w:rsidP="00146C34">
      <w:pPr>
        <w:rPr>
          <w:rFonts w:ascii="CenturySchoolbook" w:hAnsi="CenturySchoolbook"/>
          <w:b/>
          <w:sz w:val="24"/>
          <w:szCs w:val="24"/>
        </w:rPr>
      </w:pPr>
      <w:r>
        <w:rPr>
          <w:rFonts w:ascii="CenturySchoolbook" w:hAnsi="CenturySchoolbook"/>
          <w:b/>
          <w:sz w:val="24"/>
          <w:szCs w:val="24"/>
        </w:rPr>
        <w:t xml:space="preserve">2.1.2.  - </w:t>
      </w:r>
      <w:r w:rsidR="00146C34" w:rsidRPr="002E7B7F">
        <w:rPr>
          <w:rFonts w:ascii="CenturySchoolbook" w:hAnsi="CenturySchoolbook"/>
          <w:b/>
          <w:sz w:val="24"/>
          <w:szCs w:val="24"/>
        </w:rPr>
        <w:t>RISULTATI</w:t>
      </w:r>
    </w:p>
    <w:p w:rsidR="00DF574B" w:rsidRDefault="00146C34" w:rsidP="00146C34">
      <w:pPr>
        <w:rPr>
          <w:rFonts w:ascii="CenturySchoolbook" w:hAnsi="CenturySchoolbook"/>
          <w:sz w:val="24"/>
          <w:szCs w:val="24"/>
        </w:rPr>
      </w:pPr>
      <w:r w:rsidRPr="00146C34">
        <w:rPr>
          <w:rFonts w:ascii="CenturySchoolbook" w:hAnsi="CenturySchoolbook"/>
          <w:sz w:val="24"/>
          <w:szCs w:val="24"/>
        </w:rPr>
        <w:t>Nell’elaborazione dei dati raccolti si evince che</w:t>
      </w:r>
      <w:r>
        <w:rPr>
          <w:rFonts w:ascii="CenturySchoolbook" w:hAnsi="CenturySchoolbook"/>
          <w:sz w:val="24"/>
          <w:szCs w:val="24"/>
        </w:rPr>
        <w:t xml:space="preserve"> </w:t>
      </w:r>
      <w:r w:rsidRPr="00146C34">
        <w:rPr>
          <w:rFonts w:ascii="CenturySchoolbook" w:hAnsi="CenturySchoolbook"/>
          <w:sz w:val="24"/>
          <w:szCs w:val="24"/>
        </w:rPr>
        <w:t>gli intervistati si sono espressi in modo positivo</w:t>
      </w:r>
      <w:r>
        <w:rPr>
          <w:rFonts w:ascii="CenturySchoolbook" w:hAnsi="CenturySchoolbook"/>
          <w:sz w:val="24"/>
          <w:szCs w:val="24"/>
        </w:rPr>
        <w:t xml:space="preserve"> </w:t>
      </w:r>
      <w:r w:rsidRPr="00146C34">
        <w:rPr>
          <w:rFonts w:ascii="CenturySchoolbook" w:hAnsi="CenturySchoolbook"/>
          <w:sz w:val="24"/>
          <w:szCs w:val="24"/>
        </w:rPr>
        <w:t>sull’argomento trattato. Ritengono auspicabile</w:t>
      </w:r>
      <w:r>
        <w:rPr>
          <w:rFonts w:ascii="CenturySchoolbook" w:hAnsi="CenturySchoolbook"/>
          <w:sz w:val="24"/>
          <w:szCs w:val="24"/>
        </w:rPr>
        <w:t xml:space="preserve"> </w:t>
      </w:r>
      <w:r w:rsidRPr="00146C34">
        <w:rPr>
          <w:rFonts w:ascii="CenturySchoolbook" w:hAnsi="CenturySchoolbook"/>
          <w:sz w:val="24"/>
          <w:szCs w:val="24"/>
        </w:rPr>
        <w:t>l’istituzione di questo nuovo modello organizzativo</w:t>
      </w:r>
      <w:r>
        <w:rPr>
          <w:rFonts w:ascii="CenturySchoolbook" w:hAnsi="CenturySchoolbook"/>
          <w:sz w:val="24"/>
          <w:szCs w:val="24"/>
        </w:rPr>
        <w:t xml:space="preserve"> </w:t>
      </w:r>
      <w:r w:rsidRPr="00146C34">
        <w:rPr>
          <w:rFonts w:ascii="CenturySchoolbook" w:hAnsi="CenturySchoolbook"/>
          <w:sz w:val="24"/>
          <w:szCs w:val="24"/>
        </w:rPr>
        <w:t>di assistenza infermieristica, perché ha lo scopo</w:t>
      </w:r>
      <w:r>
        <w:rPr>
          <w:rFonts w:ascii="CenturySchoolbook" w:hAnsi="CenturySchoolbook"/>
          <w:sz w:val="24"/>
          <w:szCs w:val="24"/>
        </w:rPr>
        <w:t xml:space="preserve"> </w:t>
      </w:r>
      <w:r w:rsidRPr="00146C34">
        <w:rPr>
          <w:rFonts w:ascii="CenturySchoolbook" w:hAnsi="CenturySchoolbook"/>
          <w:sz w:val="24"/>
          <w:szCs w:val="24"/>
        </w:rPr>
        <w:t>di migliorare l’accessibilità dell’assistenza a tutti i</w:t>
      </w:r>
      <w:r>
        <w:rPr>
          <w:rFonts w:ascii="CenturySchoolbook" w:hAnsi="CenturySchoolbook"/>
          <w:sz w:val="24"/>
          <w:szCs w:val="24"/>
        </w:rPr>
        <w:t xml:space="preserve"> </w:t>
      </w:r>
      <w:r w:rsidRPr="00146C34">
        <w:rPr>
          <w:rFonts w:ascii="CenturySchoolbook" w:hAnsi="CenturySchoolbook"/>
          <w:sz w:val="24"/>
          <w:szCs w:val="24"/>
        </w:rPr>
        <w:t>cittadini, svolgendo una funzione cerniera tra la</w:t>
      </w:r>
      <w:r>
        <w:rPr>
          <w:rFonts w:ascii="CenturySchoolbook" w:hAnsi="CenturySchoolbook"/>
          <w:sz w:val="24"/>
          <w:szCs w:val="24"/>
        </w:rPr>
        <w:t xml:space="preserve"> </w:t>
      </w:r>
      <w:r w:rsidRPr="00146C34">
        <w:rPr>
          <w:rFonts w:ascii="CenturySchoolbook" w:hAnsi="CenturySchoolbook"/>
          <w:sz w:val="24"/>
          <w:szCs w:val="24"/>
        </w:rPr>
        <w:t>realtà ospedaliera e l’assistenza infermieristica domiciliare</w:t>
      </w:r>
      <w:r w:rsidR="00C82302">
        <w:rPr>
          <w:rFonts w:ascii="CenturySchoolbook" w:hAnsi="CenturySchoolbook"/>
          <w:sz w:val="24"/>
          <w:szCs w:val="24"/>
        </w:rPr>
        <w:t xml:space="preserve"> (ADI) </w:t>
      </w:r>
      <w:r>
        <w:rPr>
          <w:rFonts w:ascii="CenturySchoolbook" w:hAnsi="CenturySchoolbook"/>
          <w:sz w:val="24"/>
          <w:szCs w:val="24"/>
        </w:rPr>
        <w:t xml:space="preserve"> </w:t>
      </w:r>
      <w:r w:rsidRPr="00146C34">
        <w:rPr>
          <w:rFonts w:ascii="CenturySchoolbook" w:hAnsi="CenturySchoolbook"/>
          <w:sz w:val="24"/>
          <w:szCs w:val="24"/>
        </w:rPr>
        <w:t>costituendo un filtro efficace al ricovero</w:t>
      </w:r>
      <w:r>
        <w:rPr>
          <w:rFonts w:ascii="CenturySchoolbook" w:hAnsi="CenturySchoolbook"/>
          <w:sz w:val="24"/>
          <w:szCs w:val="24"/>
        </w:rPr>
        <w:t xml:space="preserve"> </w:t>
      </w:r>
      <w:r w:rsidRPr="00146C34">
        <w:rPr>
          <w:rFonts w:ascii="CenturySchoolbook" w:hAnsi="CenturySchoolbook"/>
          <w:sz w:val="24"/>
          <w:szCs w:val="24"/>
        </w:rPr>
        <w:t>os</w:t>
      </w:r>
      <w:r w:rsidR="0062455D">
        <w:rPr>
          <w:rFonts w:ascii="CenturySchoolbook" w:hAnsi="CenturySchoolbook"/>
          <w:sz w:val="24"/>
          <w:szCs w:val="24"/>
        </w:rPr>
        <w:t>pedaliero o post-ospedaliero.</w:t>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r>
      <w:r w:rsidRPr="00146C34">
        <w:rPr>
          <w:rFonts w:ascii="CenturySchoolbook" w:hAnsi="CenturySchoolbook"/>
          <w:sz w:val="24"/>
          <w:szCs w:val="24"/>
        </w:rPr>
        <w:t xml:space="preserve"> </w:t>
      </w:r>
    </w:p>
    <w:p w:rsidR="0062455D" w:rsidRDefault="00146C34" w:rsidP="00146C34">
      <w:pPr>
        <w:rPr>
          <w:rFonts w:ascii="CenturySchoolbook" w:hAnsi="CenturySchoolbook"/>
          <w:sz w:val="24"/>
          <w:szCs w:val="24"/>
        </w:rPr>
      </w:pPr>
      <w:r w:rsidRPr="00146C34">
        <w:rPr>
          <w:rFonts w:ascii="CenturySchoolbook" w:hAnsi="CenturySchoolbook"/>
          <w:sz w:val="24"/>
          <w:szCs w:val="24"/>
        </w:rPr>
        <w:t>Questa necessità nasce dal fatto che</w:t>
      </w:r>
      <w:r>
        <w:rPr>
          <w:rFonts w:ascii="CenturySchoolbook" w:hAnsi="CenturySchoolbook"/>
          <w:sz w:val="24"/>
          <w:szCs w:val="24"/>
        </w:rPr>
        <w:t xml:space="preserve"> </w:t>
      </w:r>
      <w:r w:rsidRPr="00146C34">
        <w:rPr>
          <w:rFonts w:ascii="CenturySchoolbook" w:hAnsi="CenturySchoolbook"/>
          <w:sz w:val="24"/>
          <w:szCs w:val="24"/>
        </w:rPr>
        <w:t>il panorama sanitar</w:t>
      </w:r>
      <w:r>
        <w:rPr>
          <w:rFonts w:ascii="CenturySchoolbook" w:hAnsi="CenturySchoolbook"/>
          <w:sz w:val="24"/>
          <w:szCs w:val="24"/>
        </w:rPr>
        <w:t xml:space="preserve">io si trova davanti a nuove sfide </w:t>
      </w:r>
      <w:r w:rsidRPr="00146C34">
        <w:rPr>
          <w:rFonts w:ascii="CenturySchoolbook" w:hAnsi="CenturySchoolbook"/>
          <w:sz w:val="24"/>
          <w:szCs w:val="24"/>
        </w:rPr>
        <w:t>e deve, necessariamen</w:t>
      </w:r>
      <w:r w:rsidR="004A4C2A">
        <w:rPr>
          <w:rFonts w:ascii="CenturySchoolbook" w:hAnsi="CenturySchoolbook"/>
          <w:sz w:val="24"/>
          <w:szCs w:val="24"/>
        </w:rPr>
        <w:t xml:space="preserve">te, trovare alternative </w:t>
      </w:r>
      <w:r w:rsidRPr="00146C34">
        <w:rPr>
          <w:rFonts w:ascii="CenturySchoolbook" w:hAnsi="CenturySchoolbook"/>
          <w:sz w:val="24"/>
          <w:szCs w:val="24"/>
        </w:rPr>
        <w:t>in grado di rispondere in maniera appropriata ai</w:t>
      </w:r>
      <w:r w:rsidR="004A4C2A">
        <w:rPr>
          <w:rFonts w:ascii="CenturySchoolbook" w:hAnsi="CenturySchoolbook"/>
          <w:sz w:val="24"/>
          <w:szCs w:val="24"/>
        </w:rPr>
        <w:t xml:space="preserve"> </w:t>
      </w:r>
      <w:r w:rsidRPr="00146C34">
        <w:rPr>
          <w:rFonts w:ascii="CenturySchoolbook" w:hAnsi="CenturySchoolbook"/>
          <w:sz w:val="24"/>
          <w:szCs w:val="24"/>
        </w:rPr>
        <w:t>nuovi bisogni di salute dell’utenza. Dalla raccolta</w:t>
      </w:r>
      <w:r w:rsidR="004A4C2A">
        <w:rPr>
          <w:rFonts w:ascii="CenturySchoolbook" w:hAnsi="CenturySchoolbook"/>
          <w:sz w:val="24"/>
          <w:szCs w:val="24"/>
        </w:rPr>
        <w:t xml:space="preserve"> </w:t>
      </w:r>
      <w:r w:rsidRPr="00146C34">
        <w:rPr>
          <w:rFonts w:ascii="CenturySchoolbook" w:hAnsi="CenturySchoolbook"/>
          <w:sz w:val="24"/>
          <w:szCs w:val="24"/>
        </w:rPr>
        <w:t>dati emerge che molti utenti hanno difficoltà</w:t>
      </w:r>
      <w:r w:rsidR="004A4C2A">
        <w:rPr>
          <w:rFonts w:ascii="CenturySchoolbook" w:hAnsi="CenturySchoolbook"/>
          <w:sz w:val="24"/>
          <w:szCs w:val="24"/>
        </w:rPr>
        <w:t xml:space="preserve"> </w:t>
      </w:r>
      <w:r w:rsidRPr="00146C34">
        <w:rPr>
          <w:rFonts w:ascii="CenturySchoolbook" w:hAnsi="CenturySchoolbook"/>
          <w:sz w:val="24"/>
          <w:szCs w:val="24"/>
        </w:rPr>
        <w:t>nell’attivazione dell’assistenza infermieristica</w:t>
      </w:r>
      <w:r w:rsidR="004A4C2A">
        <w:rPr>
          <w:rFonts w:ascii="CenturySchoolbook" w:hAnsi="CenturySchoolbook"/>
          <w:sz w:val="24"/>
          <w:szCs w:val="24"/>
        </w:rPr>
        <w:t xml:space="preserve"> </w:t>
      </w:r>
      <w:r w:rsidRPr="00146C34">
        <w:rPr>
          <w:rFonts w:ascii="CenturySchoolbook" w:hAnsi="CenturySchoolbook"/>
          <w:sz w:val="24"/>
          <w:szCs w:val="24"/>
        </w:rPr>
        <w:t>domiciliare sia per la lentezza burocratica ma</w:t>
      </w:r>
      <w:r w:rsidR="004A4C2A">
        <w:rPr>
          <w:rFonts w:ascii="CenturySchoolbook" w:hAnsi="CenturySchoolbook"/>
          <w:sz w:val="24"/>
          <w:szCs w:val="24"/>
        </w:rPr>
        <w:t xml:space="preserve"> </w:t>
      </w:r>
      <w:r w:rsidRPr="00146C34">
        <w:rPr>
          <w:rFonts w:ascii="CenturySchoolbook" w:hAnsi="CenturySchoolbook"/>
          <w:sz w:val="24"/>
          <w:szCs w:val="24"/>
        </w:rPr>
        <w:t>soprattutto nel trovare strutture adatte alla situazione</w:t>
      </w:r>
      <w:r w:rsidR="004A4C2A">
        <w:rPr>
          <w:rFonts w:ascii="CenturySchoolbook" w:hAnsi="CenturySchoolbook"/>
          <w:sz w:val="24"/>
          <w:szCs w:val="24"/>
        </w:rPr>
        <w:t xml:space="preserve"> </w:t>
      </w:r>
      <w:r w:rsidRPr="00146C34">
        <w:rPr>
          <w:rFonts w:ascii="CenturySchoolbook" w:hAnsi="CenturySchoolbook"/>
          <w:sz w:val="24"/>
          <w:szCs w:val="24"/>
        </w:rPr>
        <w:t>e sulla base di ciò occorre strutturare servizi</w:t>
      </w:r>
      <w:r w:rsidR="0062455D">
        <w:rPr>
          <w:rFonts w:ascii="CenturySchoolbook" w:hAnsi="CenturySchoolbook"/>
          <w:sz w:val="24"/>
          <w:szCs w:val="24"/>
        </w:rPr>
        <w:t xml:space="preserve"> snelli e</w:t>
      </w:r>
      <w:r w:rsidR="004A4C2A">
        <w:rPr>
          <w:rFonts w:ascii="CenturySchoolbook" w:hAnsi="CenturySchoolbook"/>
          <w:sz w:val="24"/>
          <w:szCs w:val="24"/>
        </w:rPr>
        <w:t xml:space="preserve"> </w:t>
      </w:r>
      <w:r w:rsidRPr="00146C34">
        <w:rPr>
          <w:rFonts w:ascii="CenturySchoolbook" w:hAnsi="CenturySchoolbook"/>
          <w:sz w:val="24"/>
          <w:szCs w:val="24"/>
        </w:rPr>
        <w:t>capaci di rispondere alle esigenze di una popolazione</w:t>
      </w:r>
      <w:r w:rsidR="004A4C2A">
        <w:rPr>
          <w:rFonts w:ascii="CenturySchoolbook" w:hAnsi="CenturySchoolbook"/>
          <w:sz w:val="24"/>
          <w:szCs w:val="24"/>
        </w:rPr>
        <w:t xml:space="preserve"> </w:t>
      </w:r>
      <w:r w:rsidRPr="00146C34">
        <w:rPr>
          <w:rFonts w:ascii="CenturySchoolbook" w:hAnsi="CenturySchoolbook"/>
          <w:sz w:val="24"/>
          <w:szCs w:val="24"/>
        </w:rPr>
        <w:t>sempre più anziana e portatrice di patologie</w:t>
      </w:r>
      <w:r w:rsidR="004A4C2A">
        <w:rPr>
          <w:rFonts w:ascii="CenturySchoolbook" w:hAnsi="CenturySchoolbook"/>
          <w:sz w:val="24"/>
          <w:szCs w:val="24"/>
        </w:rPr>
        <w:t xml:space="preserve"> </w:t>
      </w:r>
      <w:r w:rsidRPr="00146C34">
        <w:rPr>
          <w:rFonts w:ascii="CenturySchoolbook" w:hAnsi="CenturySchoolbook"/>
          <w:sz w:val="24"/>
          <w:szCs w:val="24"/>
        </w:rPr>
        <w:t>croniche, cui spesso si prospetta un percorso</w:t>
      </w:r>
      <w:r w:rsidR="004A4C2A">
        <w:rPr>
          <w:rFonts w:ascii="CenturySchoolbook" w:hAnsi="CenturySchoolbook"/>
          <w:sz w:val="24"/>
          <w:szCs w:val="24"/>
        </w:rPr>
        <w:t xml:space="preserve"> </w:t>
      </w:r>
      <w:r w:rsidRPr="00146C34">
        <w:rPr>
          <w:rFonts w:ascii="CenturySchoolbook" w:hAnsi="CenturySchoolbook"/>
          <w:sz w:val="24"/>
          <w:szCs w:val="24"/>
        </w:rPr>
        <w:t>di cure e assistenza a domicilio, che può essere</w:t>
      </w:r>
      <w:r w:rsidR="004A4C2A">
        <w:rPr>
          <w:rFonts w:ascii="CenturySchoolbook" w:hAnsi="CenturySchoolbook"/>
          <w:sz w:val="24"/>
          <w:szCs w:val="24"/>
        </w:rPr>
        <w:t xml:space="preserve"> </w:t>
      </w:r>
      <w:r w:rsidRPr="00146C34">
        <w:rPr>
          <w:rFonts w:ascii="CenturySchoolbook" w:hAnsi="CenturySchoolbook"/>
          <w:sz w:val="24"/>
          <w:szCs w:val="24"/>
        </w:rPr>
        <w:t>intrapreso solo attraverso un capillare impiego</w:t>
      </w:r>
      <w:r w:rsidR="004A4C2A">
        <w:rPr>
          <w:rFonts w:ascii="CenturySchoolbook" w:hAnsi="CenturySchoolbook"/>
          <w:sz w:val="24"/>
          <w:szCs w:val="24"/>
        </w:rPr>
        <w:t xml:space="preserve"> </w:t>
      </w:r>
      <w:r w:rsidRPr="00146C34">
        <w:rPr>
          <w:rFonts w:ascii="CenturySchoolbook" w:hAnsi="CenturySchoolbook"/>
          <w:sz w:val="24"/>
          <w:szCs w:val="24"/>
        </w:rPr>
        <w:t xml:space="preserve">di infermieri nei servizi socio-sanitari territoriali. </w:t>
      </w:r>
      <w:r w:rsidR="0062455D">
        <w:rPr>
          <w:rFonts w:ascii="CenturySchoolbook" w:hAnsi="CenturySchoolbook"/>
          <w:sz w:val="24"/>
          <w:szCs w:val="24"/>
        </w:rPr>
        <w:tab/>
      </w:r>
      <w:r w:rsidR="0062455D">
        <w:rPr>
          <w:rFonts w:ascii="CenturySchoolbook" w:hAnsi="CenturySchoolbook"/>
          <w:sz w:val="24"/>
          <w:szCs w:val="24"/>
        </w:rPr>
        <w:tab/>
      </w:r>
      <w:r w:rsidR="0062455D">
        <w:rPr>
          <w:rFonts w:ascii="CenturySchoolbook" w:hAnsi="CenturySchoolbook"/>
          <w:sz w:val="24"/>
          <w:szCs w:val="24"/>
        </w:rPr>
        <w:tab/>
      </w:r>
    </w:p>
    <w:p w:rsidR="00110CAE" w:rsidRDefault="0062455D" w:rsidP="00146C34">
      <w:pPr>
        <w:rPr>
          <w:rFonts w:ascii="CenturySchoolbook" w:hAnsi="CenturySchoolbook"/>
          <w:sz w:val="24"/>
          <w:szCs w:val="24"/>
        </w:rPr>
      </w:pPr>
      <w:r>
        <w:rPr>
          <w:rFonts w:ascii="CenturySchoolbook" w:hAnsi="CenturySchoolbook"/>
          <w:sz w:val="24"/>
          <w:szCs w:val="24"/>
        </w:rPr>
        <w:t xml:space="preserve">  </w:t>
      </w:r>
      <w:r w:rsidR="004A4C2A">
        <w:rPr>
          <w:rFonts w:ascii="CenturySchoolbook" w:hAnsi="CenturySchoolbook"/>
          <w:sz w:val="24"/>
          <w:szCs w:val="24"/>
        </w:rPr>
        <w:t xml:space="preserve"> </w:t>
      </w:r>
      <w:r w:rsidR="00146C34" w:rsidRPr="00146C34">
        <w:rPr>
          <w:rFonts w:ascii="CenturySchoolbook" w:hAnsi="CenturySchoolbook"/>
          <w:sz w:val="24"/>
          <w:szCs w:val="24"/>
        </w:rPr>
        <w:t>Il</w:t>
      </w:r>
      <w:r w:rsidR="004A4C2A">
        <w:rPr>
          <w:rFonts w:ascii="CenturySchoolbook" w:hAnsi="CenturySchoolbook"/>
          <w:sz w:val="24"/>
          <w:szCs w:val="24"/>
        </w:rPr>
        <w:t xml:space="preserve"> </w:t>
      </w:r>
      <w:r w:rsidR="00146C34" w:rsidRPr="00146C34">
        <w:rPr>
          <w:rFonts w:ascii="CenturySchoolbook" w:hAnsi="CenturySchoolbook"/>
          <w:sz w:val="24"/>
          <w:szCs w:val="24"/>
        </w:rPr>
        <w:t>“continuity manager” (infermiere della comunità)</w:t>
      </w:r>
      <w:r w:rsidR="004A4C2A">
        <w:rPr>
          <w:rFonts w:ascii="CenturySchoolbook" w:hAnsi="CenturySchoolbook"/>
          <w:sz w:val="24"/>
          <w:szCs w:val="24"/>
        </w:rPr>
        <w:t xml:space="preserve"> </w:t>
      </w:r>
      <w:r w:rsidR="00146C34" w:rsidRPr="00146C34">
        <w:rPr>
          <w:rFonts w:ascii="CenturySchoolbook" w:hAnsi="CenturySchoolbook"/>
          <w:sz w:val="24"/>
          <w:szCs w:val="24"/>
        </w:rPr>
        <w:t>e il “case manager” (infermiere /gestore del caso)</w:t>
      </w:r>
      <w:r w:rsidR="004A4C2A">
        <w:rPr>
          <w:rFonts w:ascii="CenturySchoolbook" w:hAnsi="CenturySchoolbook"/>
          <w:sz w:val="24"/>
          <w:szCs w:val="24"/>
        </w:rPr>
        <w:t xml:space="preserve"> </w:t>
      </w:r>
      <w:r w:rsidR="00146C34" w:rsidRPr="00146C34">
        <w:rPr>
          <w:rFonts w:ascii="CenturySchoolbook" w:hAnsi="CenturySchoolbook"/>
          <w:sz w:val="24"/>
          <w:szCs w:val="24"/>
        </w:rPr>
        <w:t>saranno i garanti della continuità assistenziale accompagnando</w:t>
      </w:r>
      <w:r w:rsidR="004A4C2A">
        <w:rPr>
          <w:rFonts w:ascii="CenturySchoolbook" w:hAnsi="CenturySchoolbook"/>
          <w:sz w:val="24"/>
          <w:szCs w:val="24"/>
        </w:rPr>
        <w:t xml:space="preserve"> </w:t>
      </w:r>
      <w:r w:rsidR="00146C34" w:rsidRPr="00146C34">
        <w:rPr>
          <w:rFonts w:ascii="CenturySchoolbook" w:hAnsi="CenturySchoolbook"/>
          <w:sz w:val="24"/>
          <w:szCs w:val="24"/>
        </w:rPr>
        <w:t>il paziente dal letto dell’ospedale</w:t>
      </w:r>
      <w:r w:rsidR="004A4C2A">
        <w:rPr>
          <w:rFonts w:ascii="CenturySchoolbook" w:hAnsi="CenturySchoolbook"/>
          <w:sz w:val="24"/>
          <w:szCs w:val="24"/>
        </w:rPr>
        <w:t xml:space="preserve"> </w:t>
      </w:r>
      <w:r w:rsidR="00146C34" w:rsidRPr="00146C34">
        <w:rPr>
          <w:rFonts w:ascii="CenturySchoolbook" w:hAnsi="CenturySchoolbook"/>
          <w:sz w:val="24"/>
          <w:szCs w:val="24"/>
        </w:rPr>
        <w:t>alla poltrona di casa.</w:t>
      </w:r>
      <w:r w:rsidR="004A4C2A">
        <w:rPr>
          <w:rFonts w:ascii="CenturySchoolbook" w:hAnsi="CenturySchoolbook"/>
          <w:sz w:val="24"/>
          <w:szCs w:val="24"/>
        </w:rPr>
        <w:tab/>
      </w:r>
      <w:r w:rsidR="004A4C2A">
        <w:rPr>
          <w:rFonts w:ascii="CenturySchoolbook" w:hAnsi="CenturySchoolbook"/>
          <w:sz w:val="24"/>
          <w:szCs w:val="24"/>
        </w:rPr>
        <w:tab/>
      </w:r>
    </w:p>
    <w:p w:rsidR="00146C34" w:rsidRDefault="00110CAE" w:rsidP="00146C34">
      <w:pPr>
        <w:rPr>
          <w:rFonts w:ascii="CenturySchoolbook" w:hAnsi="CenturySchoolbook"/>
          <w:sz w:val="24"/>
          <w:szCs w:val="24"/>
        </w:rPr>
      </w:pPr>
      <w:r>
        <w:rPr>
          <w:rFonts w:ascii="CenturySchoolbook" w:hAnsi="CenturySchoolbook"/>
          <w:sz w:val="24"/>
          <w:szCs w:val="24"/>
        </w:rPr>
        <w:t xml:space="preserve"> </w:t>
      </w:r>
      <w:r w:rsidR="004A4C2A">
        <w:rPr>
          <w:rFonts w:ascii="CenturySchoolbook" w:hAnsi="CenturySchoolbook"/>
          <w:sz w:val="24"/>
          <w:szCs w:val="24"/>
        </w:rPr>
        <w:t xml:space="preserve"> </w:t>
      </w:r>
      <w:r w:rsidR="00146C34" w:rsidRPr="00146C34">
        <w:rPr>
          <w:rFonts w:ascii="CenturySchoolbook" w:hAnsi="CenturySchoolbook"/>
          <w:sz w:val="24"/>
          <w:szCs w:val="24"/>
        </w:rPr>
        <w:t>L’infermiere di famiglia opererebbe negli ambulatori</w:t>
      </w:r>
      <w:r w:rsidR="004A4C2A">
        <w:rPr>
          <w:rFonts w:ascii="CenturySchoolbook" w:hAnsi="CenturySchoolbook"/>
          <w:sz w:val="24"/>
          <w:szCs w:val="24"/>
        </w:rPr>
        <w:t xml:space="preserve"> </w:t>
      </w:r>
      <w:r w:rsidR="00146C34" w:rsidRPr="00146C34">
        <w:rPr>
          <w:rFonts w:ascii="CenturySchoolbook" w:hAnsi="CenturySchoolbook"/>
          <w:sz w:val="24"/>
          <w:szCs w:val="24"/>
        </w:rPr>
        <w:t>infermieristici, chiamati a effettuare una serie</w:t>
      </w:r>
      <w:r w:rsidR="004A4C2A">
        <w:rPr>
          <w:rFonts w:ascii="CenturySchoolbook" w:hAnsi="CenturySchoolbook"/>
          <w:sz w:val="24"/>
          <w:szCs w:val="24"/>
        </w:rPr>
        <w:t xml:space="preserve"> </w:t>
      </w:r>
      <w:r w:rsidR="00146C34" w:rsidRPr="00146C34">
        <w:rPr>
          <w:rFonts w:ascii="CenturySchoolbook" w:hAnsi="CenturySchoolbook"/>
          <w:sz w:val="24"/>
          <w:szCs w:val="24"/>
        </w:rPr>
        <w:t>di prestazioni (medi</w:t>
      </w:r>
      <w:r>
        <w:rPr>
          <w:rFonts w:ascii="CenturySchoolbook" w:hAnsi="CenturySchoolbook"/>
          <w:sz w:val="24"/>
          <w:szCs w:val="24"/>
        </w:rPr>
        <w:t>cazioni, tera</w:t>
      </w:r>
      <w:r w:rsidR="00A30B76">
        <w:rPr>
          <w:rFonts w:ascii="CenturySchoolbook" w:hAnsi="CenturySchoolbook"/>
          <w:sz w:val="24"/>
          <w:szCs w:val="24"/>
        </w:rPr>
        <w:t>pie farmacologiche ed iniettive</w:t>
      </w:r>
      <w:bookmarkStart w:id="0" w:name="_GoBack"/>
      <w:bookmarkEnd w:id="0"/>
      <w:r>
        <w:rPr>
          <w:rFonts w:ascii="CenturySchoolbook" w:hAnsi="CenturySchoolbook"/>
          <w:sz w:val="24"/>
          <w:szCs w:val="24"/>
        </w:rPr>
        <w:t>, prelievi,</w:t>
      </w:r>
      <w:r w:rsidR="004A4C2A">
        <w:rPr>
          <w:rFonts w:ascii="CenturySchoolbook" w:hAnsi="CenturySchoolbook"/>
          <w:sz w:val="24"/>
          <w:szCs w:val="24"/>
        </w:rPr>
        <w:t xml:space="preserve"> </w:t>
      </w:r>
      <w:r>
        <w:rPr>
          <w:rFonts w:ascii="CenturySchoolbook" w:hAnsi="CenturySchoolbook"/>
          <w:sz w:val="24"/>
          <w:szCs w:val="24"/>
        </w:rPr>
        <w:t>elettrocardiogrammi e diagnostica ambulatoriale, fleboclisi, insulinoterapia</w:t>
      </w:r>
      <w:r w:rsidR="00146C34" w:rsidRPr="00146C34">
        <w:rPr>
          <w:rFonts w:ascii="CenturySchoolbook" w:hAnsi="CenturySchoolbook"/>
          <w:sz w:val="24"/>
          <w:szCs w:val="24"/>
        </w:rPr>
        <w:t>, misurazione</w:t>
      </w:r>
      <w:r w:rsidR="004A4C2A">
        <w:rPr>
          <w:rFonts w:ascii="CenturySchoolbook" w:hAnsi="CenturySchoolbook"/>
          <w:sz w:val="24"/>
          <w:szCs w:val="24"/>
        </w:rPr>
        <w:t xml:space="preserve"> </w:t>
      </w:r>
      <w:r w:rsidR="00146C34" w:rsidRPr="00146C34">
        <w:rPr>
          <w:rFonts w:ascii="CenturySchoolbook" w:hAnsi="CenturySchoolbook"/>
          <w:sz w:val="24"/>
          <w:szCs w:val="24"/>
        </w:rPr>
        <w:t>di glicemia, colesterolemia ecc..) e a fornire informazioni</w:t>
      </w:r>
      <w:r w:rsidR="004A4C2A">
        <w:rPr>
          <w:rFonts w:ascii="CenturySchoolbook" w:hAnsi="CenturySchoolbook"/>
          <w:sz w:val="24"/>
          <w:szCs w:val="24"/>
        </w:rPr>
        <w:t xml:space="preserve"> </w:t>
      </w:r>
      <w:r w:rsidR="00146C34" w:rsidRPr="00146C34">
        <w:rPr>
          <w:rFonts w:ascii="CenturySchoolbook" w:hAnsi="CenturySchoolbook"/>
          <w:sz w:val="24"/>
          <w:szCs w:val="24"/>
        </w:rPr>
        <w:t>ai familiari impegnati nell’assistenza domiciliare</w:t>
      </w:r>
      <w:r w:rsidR="004A4C2A">
        <w:rPr>
          <w:rFonts w:ascii="CenturySchoolbook" w:hAnsi="CenturySchoolbook"/>
          <w:sz w:val="24"/>
          <w:szCs w:val="24"/>
        </w:rPr>
        <w:t xml:space="preserve"> </w:t>
      </w:r>
      <w:r w:rsidR="00146C34" w:rsidRPr="00146C34">
        <w:rPr>
          <w:rFonts w:ascii="CenturySchoolbook" w:hAnsi="CenturySchoolbook"/>
          <w:sz w:val="24"/>
          <w:szCs w:val="24"/>
        </w:rPr>
        <w:t>dei parenti. Ma soprattutto permette la</w:t>
      </w:r>
      <w:r w:rsidR="004A4C2A">
        <w:rPr>
          <w:rFonts w:ascii="CenturySchoolbook" w:hAnsi="CenturySchoolbook"/>
          <w:sz w:val="24"/>
          <w:szCs w:val="24"/>
        </w:rPr>
        <w:t xml:space="preserve"> </w:t>
      </w:r>
      <w:r w:rsidR="00146C34" w:rsidRPr="00146C34">
        <w:rPr>
          <w:rFonts w:ascii="CenturySchoolbook" w:hAnsi="CenturySchoolbook"/>
          <w:sz w:val="24"/>
          <w:szCs w:val="24"/>
        </w:rPr>
        <w:t>possibilità di soddisfare i bisogni psicologici che</w:t>
      </w:r>
      <w:r w:rsidR="004A4C2A">
        <w:rPr>
          <w:rFonts w:ascii="CenturySchoolbook" w:hAnsi="CenturySchoolbook"/>
          <w:sz w:val="24"/>
          <w:szCs w:val="24"/>
        </w:rPr>
        <w:t xml:space="preserve"> </w:t>
      </w:r>
      <w:r w:rsidR="00146C34" w:rsidRPr="00146C34">
        <w:rPr>
          <w:rFonts w:ascii="CenturySchoolbook" w:hAnsi="CenturySchoolbook"/>
          <w:sz w:val="24"/>
          <w:szCs w:val="24"/>
        </w:rPr>
        <w:t>spesso risultano essere bisogni inespressi.</w:t>
      </w:r>
    </w:p>
    <w:p w:rsidR="001D0CF1" w:rsidRDefault="001D0CF1" w:rsidP="00453559">
      <w:pPr>
        <w:rPr>
          <w:rFonts w:ascii="CenturySchoolbook" w:hAnsi="CenturySchoolbook"/>
          <w:sz w:val="24"/>
          <w:szCs w:val="24"/>
        </w:rPr>
      </w:pPr>
    </w:p>
    <w:p w:rsidR="00110CAE" w:rsidRPr="00110CAE" w:rsidRDefault="00110CAE" w:rsidP="00453559">
      <w:pPr>
        <w:rPr>
          <w:rFonts w:ascii="CenturySchoolbook" w:hAnsi="CenturySchoolbook"/>
          <w:b/>
          <w:sz w:val="24"/>
          <w:szCs w:val="24"/>
        </w:rPr>
      </w:pPr>
      <w:r w:rsidRPr="00110CAE">
        <w:rPr>
          <w:rFonts w:ascii="CenturySchoolbook" w:hAnsi="CenturySchoolbook"/>
          <w:b/>
          <w:sz w:val="24"/>
          <w:szCs w:val="24"/>
        </w:rPr>
        <w:t>2.1.3. – Esperienze vincenti</w:t>
      </w:r>
    </w:p>
    <w:p w:rsidR="001D0CF1" w:rsidRDefault="001D0CF1" w:rsidP="00453559">
      <w:pPr>
        <w:rPr>
          <w:rFonts w:ascii="CenturySchoolbook" w:hAnsi="CenturySchoolbook"/>
          <w:sz w:val="24"/>
          <w:szCs w:val="24"/>
        </w:rPr>
      </w:pPr>
      <w:r>
        <w:rPr>
          <w:rFonts w:ascii="CenturySchoolbook" w:hAnsi="CenturySchoolbook"/>
          <w:sz w:val="24"/>
          <w:szCs w:val="24"/>
        </w:rPr>
        <w:t xml:space="preserve">   Dopo aver raccolto e analizzato i dati del questionario abbiamo deciso d</w:t>
      </w:r>
      <w:r w:rsidR="0073342C">
        <w:rPr>
          <w:rFonts w:ascii="CenturySchoolbook" w:hAnsi="CenturySchoolbook"/>
          <w:sz w:val="24"/>
          <w:szCs w:val="24"/>
        </w:rPr>
        <w:t xml:space="preserve">i confrontare il nostro progetto in embrione </w:t>
      </w:r>
      <w:r>
        <w:rPr>
          <w:rFonts w:ascii="CenturySchoolbook" w:hAnsi="CenturySchoolbook"/>
          <w:sz w:val="24"/>
          <w:szCs w:val="24"/>
        </w:rPr>
        <w:t>con realtà funzionant</w:t>
      </w:r>
      <w:r w:rsidR="00324633">
        <w:rPr>
          <w:rFonts w:ascii="CenturySchoolbook" w:hAnsi="CenturySchoolbook"/>
          <w:sz w:val="24"/>
          <w:szCs w:val="24"/>
        </w:rPr>
        <w:t xml:space="preserve">i </w:t>
      </w:r>
      <w:r w:rsidR="00B30700">
        <w:rPr>
          <w:rFonts w:ascii="CenturySchoolbook" w:hAnsi="CenturySchoolbook"/>
          <w:sz w:val="24"/>
          <w:szCs w:val="24"/>
        </w:rPr>
        <w:t>e consolidate in altre località</w:t>
      </w:r>
      <w:r>
        <w:rPr>
          <w:rFonts w:ascii="CenturySchoolbook" w:hAnsi="CenturySchoolbook"/>
          <w:sz w:val="24"/>
          <w:szCs w:val="24"/>
        </w:rPr>
        <w:t xml:space="preserve"> italiane</w:t>
      </w:r>
      <w:r w:rsidR="0073342C">
        <w:rPr>
          <w:rFonts w:ascii="CenturySchoolbook" w:hAnsi="CenturySchoolbook"/>
          <w:sz w:val="24"/>
          <w:szCs w:val="24"/>
        </w:rPr>
        <w:t xml:space="preserve"> ; così siamo andati a visitare e conoscere realtà di</w:t>
      </w:r>
      <w:r w:rsidR="00310FAC">
        <w:rPr>
          <w:rFonts w:ascii="CenturySchoolbook" w:hAnsi="CenturySchoolbook"/>
          <w:sz w:val="24"/>
          <w:szCs w:val="24"/>
        </w:rPr>
        <w:t xml:space="preserve"> ambulatori infermieristici presso l’Unione dei Comuni della Serra (Albiano,</w:t>
      </w:r>
      <w:r w:rsidR="00B30700">
        <w:rPr>
          <w:rFonts w:ascii="CenturySchoolbook" w:hAnsi="CenturySchoolbook"/>
          <w:sz w:val="24"/>
          <w:szCs w:val="24"/>
        </w:rPr>
        <w:t xml:space="preserve"> </w:t>
      </w:r>
      <w:r w:rsidR="00310FAC">
        <w:rPr>
          <w:rFonts w:ascii="CenturySchoolbook" w:hAnsi="CenturySchoolbook"/>
          <w:sz w:val="24"/>
          <w:szCs w:val="24"/>
        </w:rPr>
        <w:t>Bollengo,</w:t>
      </w:r>
      <w:r w:rsidR="00B30700">
        <w:rPr>
          <w:rFonts w:ascii="CenturySchoolbook" w:hAnsi="CenturySchoolbook"/>
          <w:sz w:val="24"/>
          <w:szCs w:val="24"/>
        </w:rPr>
        <w:t xml:space="preserve"> </w:t>
      </w:r>
      <w:r w:rsidR="00310FAC">
        <w:rPr>
          <w:rFonts w:ascii="CenturySchoolbook" w:hAnsi="CenturySchoolbook"/>
          <w:sz w:val="24"/>
          <w:szCs w:val="24"/>
        </w:rPr>
        <w:t>Burolo e Chiaverano),</w:t>
      </w:r>
      <w:r w:rsidR="00324633">
        <w:rPr>
          <w:rFonts w:ascii="CenturySchoolbook" w:hAnsi="CenturySchoolbook"/>
          <w:sz w:val="24"/>
          <w:szCs w:val="24"/>
        </w:rPr>
        <w:t xml:space="preserve"> a Romano Canavese ,</w:t>
      </w:r>
      <w:r w:rsidR="00B30700">
        <w:rPr>
          <w:rFonts w:ascii="CenturySchoolbook" w:hAnsi="CenturySchoolbook"/>
          <w:sz w:val="24"/>
          <w:szCs w:val="24"/>
        </w:rPr>
        <w:t xml:space="preserve"> a Biandronno (Va)</w:t>
      </w:r>
      <w:r w:rsidR="00310FAC">
        <w:rPr>
          <w:rFonts w:ascii="CenturySchoolbook" w:hAnsi="CenturySchoolbook"/>
          <w:sz w:val="24"/>
          <w:szCs w:val="24"/>
        </w:rPr>
        <w:t xml:space="preserve">, a San Giorgio Piacentino, </w:t>
      </w:r>
      <w:r w:rsidR="00324633">
        <w:rPr>
          <w:rFonts w:ascii="CenturySchoolbook" w:hAnsi="CenturySchoolbook"/>
          <w:sz w:val="24"/>
          <w:szCs w:val="24"/>
        </w:rPr>
        <w:t>Borgofranco d’Ivrea, Lovere (Bg)</w:t>
      </w:r>
      <w:r w:rsidR="00B30700">
        <w:rPr>
          <w:rFonts w:ascii="CenturySchoolbook" w:hAnsi="CenturySchoolbook"/>
          <w:sz w:val="24"/>
          <w:szCs w:val="24"/>
        </w:rPr>
        <w:t>.</w:t>
      </w:r>
    </w:p>
    <w:p w:rsidR="0073342C" w:rsidRDefault="00D260E6" w:rsidP="00453559">
      <w:pPr>
        <w:rPr>
          <w:rFonts w:ascii="CenturySchoolbook" w:hAnsi="CenturySchoolbook"/>
          <w:sz w:val="24"/>
          <w:szCs w:val="24"/>
        </w:rPr>
      </w:pPr>
      <w:r>
        <w:rPr>
          <w:rFonts w:ascii="CenturySchoolbook" w:hAnsi="CenturySchoolbook"/>
          <w:sz w:val="24"/>
          <w:szCs w:val="24"/>
        </w:rPr>
        <w:t xml:space="preserve">  </w:t>
      </w:r>
      <w:r w:rsidR="0073342C">
        <w:rPr>
          <w:rFonts w:ascii="CenturySchoolbook" w:hAnsi="CenturySchoolbook"/>
          <w:sz w:val="24"/>
          <w:szCs w:val="24"/>
        </w:rPr>
        <w:t>Le valutazion</w:t>
      </w:r>
      <w:r w:rsidR="00B30700">
        <w:rPr>
          <w:rFonts w:ascii="CenturySchoolbook" w:hAnsi="CenturySchoolbook"/>
          <w:sz w:val="24"/>
          <w:szCs w:val="24"/>
        </w:rPr>
        <w:t>i degli Amministratori comunali</w:t>
      </w:r>
      <w:r w:rsidR="0073342C">
        <w:rPr>
          <w:rFonts w:ascii="CenturySchoolbook" w:hAnsi="CenturySchoolbook"/>
          <w:sz w:val="24"/>
          <w:szCs w:val="24"/>
        </w:rPr>
        <w:t xml:space="preserve">, degli infermieri e soprattutto la soddisfazione degli utenti ci ha confermato la convinzione della bontà e della valenza del progetto e ci ha definitivamente spinti nella direzione di intraprendere il percorso per la realizzazione della nostra idea definendo quelli che dovevano essere i passaggi </w:t>
      </w:r>
      <w:r w:rsidR="00324633">
        <w:rPr>
          <w:rFonts w:ascii="CenturySchoolbook" w:hAnsi="CenturySchoolbook"/>
          <w:sz w:val="24"/>
          <w:szCs w:val="24"/>
        </w:rPr>
        <w:t>per redigere un progetto condiviso da sottoporre alle Istituzioni locali</w:t>
      </w:r>
      <w:r w:rsidR="00110CAE">
        <w:rPr>
          <w:rFonts w:ascii="CenturySchoolbook" w:hAnsi="CenturySchoolbook"/>
          <w:sz w:val="24"/>
          <w:szCs w:val="24"/>
        </w:rPr>
        <w:t>.</w:t>
      </w:r>
    </w:p>
    <w:p w:rsidR="00D260E6" w:rsidRDefault="00DF574B" w:rsidP="00453559">
      <w:pPr>
        <w:rPr>
          <w:rFonts w:ascii="CenturySchoolbook" w:hAnsi="CenturySchoolbook"/>
          <w:sz w:val="24"/>
          <w:szCs w:val="24"/>
        </w:rPr>
      </w:pPr>
      <w:r>
        <w:rPr>
          <w:rFonts w:ascii="CenturySchoolbook" w:hAnsi="CenturySchoolbook"/>
          <w:sz w:val="24"/>
          <w:szCs w:val="24"/>
        </w:rPr>
        <w:lastRenderedPageBreak/>
        <w:t xml:space="preserve"> </w:t>
      </w:r>
    </w:p>
    <w:p w:rsidR="00DF574B" w:rsidRDefault="00DF574B" w:rsidP="002540AC">
      <w:pPr>
        <w:rPr>
          <w:rFonts w:ascii="CenturySchoolbook" w:hAnsi="CenturySchoolbook"/>
          <w:b/>
          <w:sz w:val="28"/>
          <w:szCs w:val="28"/>
        </w:rPr>
      </w:pPr>
    </w:p>
    <w:p w:rsidR="00DF574B" w:rsidRPr="00DF574B" w:rsidRDefault="00DF574B" w:rsidP="00DF574B">
      <w:pPr>
        <w:jc w:val="center"/>
        <w:rPr>
          <w:rFonts w:ascii="CenturySchoolbook" w:hAnsi="CenturySchoolbook"/>
          <w:b/>
          <w:sz w:val="28"/>
          <w:szCs w:val="28"/>
        </w:rPr>
      </w:pPr>
      <w:r w:rsidRPr="00DF574B">
        <w:rPr>
          <w:rFonts w:ascii="CenturySchoolbook" w:hAnsi="CenturySchoolbook"/>
          <w:b/>
          <w:sz w:val="28"/>
          <w:szCs w:val="28"/>
        </w:rPr>
        <w:t>II</w:t>
      </w:r>
      <w:r>
        <w:rPr>
          <w:rFonts w:ascii="CenturySchoolbook" w:hAnsi="CenturySchoolbook"/>
          <w:b/>
          <w:sz w:val="28"/>
          <w:szCs w:val="28"/>
        </w:rPr>
        <w:t>I</w:t>
      </w:r>
      <w:r w:rsidRPr="00DF574B">
        <w:rPr>
          <w:rFonts w:ascii="CenturySchoolbook" w:hAnsi="CenturySchoolbook"/>
          <w:b/>
          <w:sz w:val="28"/>
          <w:szCs w:val="28"/>
        </w:rPr>
        <w:t xml:space="preserve">  PARTE : </w:t>
      </w:r>
      <w:r>
        <w:rPr>
          <w:rFonts w:ascii="CenturySchoolbook" w:hAnsi="CenturySchoolbook"/>
          <w:b/>
          <w:sz w:val="28"/>
          <w:szCs w:val="28"/>
        </w:rPr>
        <w:t>LA DIFFUSIONE DELL’IDEA PROGETTUALE</w:t>
      </w:r>
    </w:p>
    <w:p w:rsidR="00750C91" w:rsidRDefault="00750C91" w:rsidP="00453559">
      <w:pPr>
        <w:rPr>
          <w:rFonts w:ascii="CenturySchoolbook" w:hAnsi="CenturySchoolbook"/>
          <w:sz w:val="24"/>
          <w:szCs w:val="24"/>
        </w:rPr>
      </w:pPr>
    </w:p>
    <w:p w:rsidR="00750C91" w:rsidRPr="00CF0506" w:rsidRDefault="00CF0506" w:rsidP="00453559">
      <w:pPr>
        <w:rPr>
          <w:rFonts w:ascii="CenturySchoolbook" w:hAnsi="CenturySchoolbook"/>
          <w:b/>
          <w:sz w:val="24"/>
          <w:szCs w:val="24"/>
        </w:rPr>
      </w:pPr>
      <w:r w:rsidRPr="00CF0506">
        <w:rPr>
          <w:rFonts w:ascii="CenturySchoolbook" w:hAnsi="CenturySchoolbook"/>
          <w:b/>
          <w:sz w:val="24"/>
          <w:szCs w:val="24"/>
        </w:rPr>
        <w:t>3.1. -  Presentazione del progetto agli Amministratori Comunali</w:t>
      </w:r>
    </w:p>
    <w:p w:rsidR="00CF0506" w:rsidRDefault="00CF0506" w:rsidP="00453559">
      <w:pPr>
        <w:rPr>
          <w:rFonts w:ascii="CenturySchoolbook" w:hAnsi="CenturySchoolbook"/>
          <w:sz w:val="24"/>
          <w:szCs w:val="24"/>
        </w:rPr>
      </w:pPr>
      <w:r>
        <w:rPr>
          <w:rFonts w:ascii="CenturySchoolbook" w:hAnsi="CenturySchoolbook"/>
          <w:sz w:val="24"/>
          <w:szCs w:val="24"/>
        </w:rPr>
        <w:t xml:space="preserve">  Dalla seconda metà del 2014 si è iniziata una capillare serie di incontri con i Sindaci dei Comuni del territorio per relazionare il progetto “l’infermiere di famiglia” . </w:t>
      </w:r>
      <w:r>
        <w:rPr>
          <w:rFonts w:ascii="CenturySchoolbook" w:hAnsi="CenturySchoolbook"/>
          <w:sz w:val="24"/>
          <w:szCs w:val="24"/>
        </w:rPr>
        <w:tab/>
      </w:r>
      <w:r>
        <w:rPr>
          <w:rFonts w:ascii="CenturySchoolbook" w:hAnsi="CenturySchoolbook"/>
          <w:sz w:val="24"/>
          <w:szCs w:val="24"/>
        </w:rPr>
        <w:tab/>
      </w:r>
      <w:r>
        <w:rPr>
          <w:rFonts w:ascii="CenturySchoolbook" w:hAnsi="CenturySchoolbook"/>
          <w:sz w:val="24"/>
          <w:szCs w:val="24"/>
        </w:rPr>
        <w:tab/>
        <w:t xml:space="preserve">   La  proposta prevede che l’Associazione mette a disposizione il personale infermieristico specializzato, fornisce </w:t>
      </w:r>
      <w:r w:rsidR="00A66443">
        <w:rPr>
          <w:rFonts w:ascii="CenturySchoolbook" w:hAnsi="CenturySchoolbook"/>
          <w:sz w:val="24"/>
          <w:szCs w:val="24"/>
        </w:rPr>
        <w:t xml:space="preserve">i presidi medici ed il materiale di consumo mentre i Comuni dovranno mettere a disposizione i locali ambulatoriali attrezzati.     </w:t>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t xml:space="preserve">                 Il servizio è previsto in forma ambulatoriale ed anche domiciliare nei casi richiesti.    </w:t>
      </w:r>
      <w:r w:rsidR="00A66443">
        <w:rPr>
          <w:rFonts w:ascii="CenturySchoolbook" w:hAnsi="CenturySchoolbook"/>
          <w:sz w:val="24"/>
          <w:szCs w:val="24"/>
        </w:rPr>
        <w:tab/>
        <w:t xml:space="preserve">      Il riscontro pressoché unanime è stato positivo vista la forte dimostrazione di interesse per il progetto da parte degli Amministratori. </w:t>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r>
      <w:r w:rsidR="00A66443">
        <w:rPr>
          <w:rFonts w:ascii="CenturySchoolbook" w:hAnsi="CenturySchoolbook"/>
          <w:sz w:val="24"/>
          <w:szCs w:val="24"/>
        </w:rPr>
        <w:tab/>
        <w:t xml:space="preserve">     In una buona percentuale i Comuni contattati </w:t>
      </w:r>
      <w:r w:rsidR="00D63ED5">
        <w:rPr>
          <w:rFonts w:ascii="CenturySchoolbook" w:hAnsi="CenturySchoolbook"/>
          <w:sz w:val="24"/>
          <w:szCs w:val="24"/>
        </w:rPr>
        <w:t>hanno la disponibilità dei locali richiesti, in alcuni casi si tratta di coinvolgere i medici di base per definire un utilizzo promiscuo dei locali oggi destinati ad ambulatorio medico, in alcuni altri casi esistono dei locali di proprietà ASL non utilizzati per i quali sarà necessario definire un accordo con l’Azienda Sanitaria.</w:t>
      </w:r>
    </w:p>
    <w:p w:rsidR="00A66443" w:rsidRDefault="00D63ED5" w:rsidP="00453559">
      <w:pPr>
        <w:rPr>
          <w:rFonts w:ascii="CenturySchoolbook" w:hAnsi="CenturySchoolbook"/>
          <w:sz w:val="24"/>
          <w:szCs w:val="24"/>
        </w:rPr>
      </w:pPr>
      <w:r>
        <w:rPr>
          <w:rFonts w:ascii="CenturySchoolbook" w:hAnsi="CenturySchoolbook"/>
          <w:sz w:val="24"/>
          <w:szCs w:val="24"/>
        </w:rPr>
        <w:t>Nei primi mesi del 2015 la missione sarà quella di definire gli accordi con le Amministrazioni Comunali stipulando apposite convenzioni che ne regolino i rapporti secondo le specificità di ogni singola situazione.</w:t>
      </w:r>
    </w:p>
    <w:p w:rsidR="00750C91" w:rsidRDefault="00CF0506" w:rsidP="00453559">
      <w:pPr>
        <w:rPr>
          <w:rFonts w:ascii="CenturySchoolbook" w:hAnsi="CenturySchoolbook"/>
          <w:sz w:val="24"/>
          <w:szCs w:val="24"/>
        </w:rPr>
      </w:pPr>
      <w:r>
        <w:rPr>
          <w:rFonts w:ascii="CenturySchoolbook" w:hAnsi="CenturySchoolbook"/>
          <w:sz w:val="24"/>
          <w:szCs w:val="24"/>
        </w:rPr>
        <w:t xml:space="preserve"> </w:t>
      </w:r>
    </w:p>
    <w:p w:rsidR="00847246" w:rsidRDefault="00847246" w:rsidP="00453559">
      <w:pPr>
        <w:rPr>
          <w:rFonts w:ascii="CenturySchoolbook" w:hAnsi="CenturySchoolbook"/>
          <w:b/>
          <w:sz w:val="24"/>
          <w:szCs w:val="24"/>
        </w:rPr>
      </w:pPr>
      <w:r w:rsidRPr="00847246">
        <w:rPr>
          <w:rFonts w:ascii="CenturySchoolbook" w:hAnsi="CenturySchoolbook"/>
          <w:b/>
          <w:sz w:val="24"/>
          <w:szCs w:val="24"/>
        </w:rPr>
        <w:t>3.2. – Gli altri partners</w:t>
      </w:r>
    </w:p>
    <w:p w:rsidR="00847246" w:rsidRDefault="004C2FC0" w:rsidP="00453559">
      <w:pPr>
        <w:rPr>
          <w:rFonts w:ascii="CenturySchoolbook" w:hAnsi="CenturySchoolbook"/>
          <w:sz w:val="24"/>
          <w:szCs w:val="24"/>
        </w:rPr>
      </w:pPr>
      <w:r>
        <w:rPr>
          <w:rFonts w:ascii="CenturySchoolbook" w:hAnsi="CenturySchoolbook"/>
          <w:b/>
          <w:sz w:val="24"/>
          <w:szCs w:val="24"/>
        </w:rPr>
        <w:t xml:space="preserve">  </w:t>
      </w:r>
      <w:r>
        <w:rPr>
          <w:rFonts w:ascii="CenturySchoolbook" w:hAnsi="CenturySchoolbook"/>
          <w:sz w:val="24"/>
          <w:szCs w:val="24"/>
        </w:rPr>
        <w:t>Abbiamo già espresso la certezza che il successo di modelli organizzativi nel settore dei se</w:t>
      </w:r>
      <w:r w:rsidR="00B30700">
        <w:rPr>
          <w:rFonts w:ascii="CenturySchoolbook" w:hAnsi="CenturySchoolbook"/>
          <w:sz w:val="24"/>
          <w:szCs w:val="24"/>
        </w:rPr>
        <w:t>rvizi sanitari e socio-sanitari</w:t>
      </w:r>
      <w:r>
        <w:rPr>
          <w:rFonts w:ascii="CenturySchoolbook" w:hAnsi="CenturySchoolbook"/>
          <w:sz w:val="24"/>
          <w:szCs w:val="24"/>
        </w:rPr>
        <w:t xml:space="preserve"> non possano prescindere da forme di integrazione tra il </w:t>
      </w:r>
      <w:r w:rsidRPr="004F71CB">
        <w:rPr>
          <w:rFonts w:ascii="CenturySchoolbook" w:hAnsi="CenturySchoolbook"/>
          <w:sz w:val="24"/>
          <w:szCs w:val="24"/>
          <w:u w:val="single"/>
        </w:rPr>
        <w:t>privato-sociale</w:t>
      </w:r>
      <w:r>
        <w:rPr>
          <w:rFonts w:ascii="CenturySchoolbook" w:hAnsi="CenturySchoolbook"/>
          <w:sz w:val="24"/>
          <w:szCs w:val="24"/>
        </w:rPr>
        <w:t xml:space="preserve"> ed il </w:t>
      </w:r>
      <w:r w:rsidRPr="004F71CB">
        <w:rPr>
          <w:rFonts w:ascii="CenturySchoolbook" w:hAnsi="CenturySchoolbook"/>
          <w:sz w:val="24"/>
          <w:szCs w:val="24"/>
          <w:u w:val="single"/>
        </w:rPr>
        <w:t>servizio pubblico</w:t>
      </w:r>
      <w:r>
        <w:rPr>
          <w:rFonts w:ascii="CenturySchoolbook" w:hAnsi="CenturySchoolbook"/>
          <w:sz w:val="24"/>
          <w:szCs w:val="24"/>
        </w:rPr>
        <w:t xml:space="preserve"> ; questa forma di progetti partecipati è garanzia di efficacia ed efficienza </w:t>
      </w:r>
      <w:r w:rsidR="00E8696F">
        <w:rPr>
          <w:rFonts w:ascii="CenturySchoolbook" w:hAnsi="CenturySchoolbook"/>
          <w:sz w:val="24"/>
          <w:szCs w:val="24"/>
        </w:rPr>
        <w:t>per l’erogazione di servizi sempre più imprescindibili per i cittadini a costi molto contenuti.</w:t>
      </w:r>
    </w:p>
    <w:p w:rsidR="00E8696F" w:rsidRDefault="004C530F" w:rsidP="00453559">
      <w:pPr>
        <w:rPr>
          <w:rFonts w:ascii="CenturySchoolbook" w:hAnsi="CenturySchoolbook"/>
          <w:sz w:val="24"/>
          <w:szCs w:val="24"/>
        </w:rPr>
      </w:pPr>
      <w:r>
        <w:rPr>
          <w:rFonts w:ascii="CenturySchoolbook" w:hAnsi="CenturySchoolbook"/>
          <w:sz w:val="24"/>
          <w:szCs w:val="24"/>
        </w:rPr>
        <w:t xml:space="preserve"> </w:t>
      </w:r>
      <w:r w:rsidR="00E8696F">
        <w:rPr>
          <w:rFonts w:ascii="CenturySchoolbook" w:hAnsi="CenturySchoolbook"/>
          <w:sz w:val="24"/>
          <w:szCs w:val="24"/>
        </w:rPr>
        <w:t xml:space="preserve">Solo attraverso le sinergie di più soggetti si può tendere </w:t>
      </w:r>
      <w:r>
        <w:rPr>
          <w:rFonts w:ascii="CenturySchoolbook" w:hAnsi="CenturySchoolbook"/>
          <w:sz w:val="24"/>
          <w:szCs w:val="24"/>
        </w:rPr>
        <w:t>al traguardo di creare, mantenere o implementare servizi sanitari di prima necessità sollevando il servizio pubblico da oneri diretti ed indiretti che potranno essere veicolati verso ambiti più specifici.</w:t>
      </w:r>
    </w:p>
    <w:p w:rsidR="004C530F" w:rsidRDefault="004C530F" w:rsidP="00453559">
      <w:pPr>
        <w:rPr>
          <w:rFonts w:ascii="CenturySchoolbook" w:hAnsi="CenturySchoolbook"/>
          <w:sz w:val="24"/>
          <w:szCs w:val="24"/>
        </w:rPr>
      </w:pPr>
      <w:r>
        <w:rPr>
          <w:rFonts w:ascii="CenturySchoolbook" w:hAnsi="CenturySchoolbook"/>
          <w:sz w:val="24"/>
          <w:szCs w:val="24"/>
        </w:rPr>
        <w:t xml:space="preserve">  Abbiamo </w:t>
      </w:r>
      <w:r w:rsidR="00460C50">
        <w:rPr>
          <w:rFonts w:ascii="CenturySchoolbook" w:hAnsi="CenturySchoolbook"/>
          <w:sz w:val="24"/>
          <w:szCs w:val="24"/>
        </w:rPr>
        <w:t>descritto come dagli incontri avvenuti con tanti Sindaci del territorio sia emerso un forte apprezzamento per il progetto e la disponibilità ad attivarlo nel breve periodo</w:t>
      </w:r>
      <w:r w:rsidR="003B32E2">
        <w:rPr>
          <w:rFonts w:ascii="CenturySchoolbook" w:hAnsi="CenturySchoolbook"/>
          <w:sz w:val="24"/>
          <w:szCs w:val="24"/>
        </w:rPr>
        <w:t>.</w:t>
      </w:r>
    </w:p>
    <w:p w:rsidR="003B32E2" w:rsidRDefault="003B32E2" w:rsidP="00453559">
      <w:pPr>
        <w:rPr>
          <w:rFonts w:ascii="CenturySchoolbook" w:hAnsi="CenturySchoolbook"/>
          <w:sz w:val="24"/>
          <w:szCs w:val="24"/>
        </w:rPr>
      </w:pPr>
    </w:p>
    <w:p w:rsidR="003B32E2" w:rsidRDefault="003B32E2" w:rsidP="00453559">
      <w:pPr>
        <w:rPr>
          <w:rFonts w:ascii="CenturySchoolbook" w:hAnsi="CenturySchoolbook"/>
          <w:sz w:val="24"/>
          <w:szCs w:val="24"/>
        </w:rPr>
      </w:pPr>
    </w:p>
    <w:p w:rsidR="003B32E2" w:rsidRDefault="003B32E2" w:rsidP="00453559">
      <w:pPr>
        <w:rPr>
          <w:rFonts w:ascii="CenturySchoolbook" w:hAnsi="CenturySchoolbook"/>
          <w:sz w:val="24"/>
          <w:szCs w:val="24"/>
        </w:rPr>
      </w:pPr>
    </w:p>
    <w:p w:rsidR="003B32E2" w:rsidRDefault="00C700AF" w:rsidP="00453559">
      <w:pPr>
        <w:rPr>
          <w:rFonts w:ascii="CenturySchoolbook" w:hAnsi="CenturySchoolbook"/>
          <w:sz w:val="24"/>
          <w:szCs w:val="24"/>
        </w:rPr>
      </w:pPr>
      <w:r>
        <w:rPr>
          <w:rFonts w:ascii="CenturySchoolbook" w:hAnsi="CenturySchoolbook"/>
          <w:sz w:val="24"/>
          <w:szCs w:val="24"/>
        </w:rPr>
        <w:t xml:space="preserve">  </w:t>
      </w:r>
      <w:r w:rsidR="003B32E2">
        <w:rPr>
          <w:rFonts w:ascii="CenturySchoolbook" w:hAnsi="CenturySchoolbook"/>
          <w:sz w:val="24"/>
          <w:szCs w:val="24"/>
        </w:rPr>
        <w:t xml:space="preserve">Riscontri positivi e valutazioni di possibili sinergie si sono avute anche da parte dei </w:t>
      </w:r>
      <w:r w:rsidR="003B32E2" w:rsidRPr="002540AC">
        <w:rPr>
          <w:rFonts w:ascii="CenturySchoolbook" w:hAnsi="CenturySchoolbook"/>
          <w:b/>
          <w:sz w:val="24"/>
          <w:szCs w:val="24"/>
        </w:rPr>
        <w:t>Consorzi Intercomunali per i Servizi Socio Assistenziali</w:t>
      </w:r>
      <w:r w:rsidR="003B32E2">
        <w:rPr>
          <w:rFonts w:ascii="CenturySchoolbook" w:hAnsi="CenturySchoolbook"/>
          <w:sz w:val="24"/>
          <w:szCs w:val="24"/>
        </w:rPr>
        <w:t>, nella fattispecie dal Cisas che opera in gran parte dei Comuni della provincia di Vercelli</w:t>
      </w:r>
      <w:r>
        <w:rPr>
          <w:rFonts w:ascii="CenturySchoolbook" w:hAnsi="CenturySchoolbook"/>
          <w:sz w:val="24"/>
          <w:szCs w:val="24"/>
        </w:rPr>
        <w:t>, con il quale sono state realizzate interessanti forme di collaborazione anche per altri progetti.</w:t>
      </w:r>
    </w:p>
    <w:p w:rsidR="002540AC" w:rsidRDefault="00C700AF" w:rsidP="00453559">
      <w:pPr>
        <w:rPr>
          <w:rFonts w:ascii="CenturySchoolbook" w:hAnsi="CenturySchoolbook"/>
          <w:sz w:val="24"/>
          <w:szCs w:val="24"/>
        </w:rPr>
      </w:pPr>
      <w:r>
        <w:rPr>
          <w:rFonts w:ascii="CenturySchoolbook" w:hAnsi="CenturySchoolbook"/>
          <w:sz w:val="24"/>
          <w:szCs w:val="24"/>
        </w:rPr>
        <w:t xml:space="preserve">  Il terzo soggetto pubblico che si intenderebbe coinvolgere nella </w:t>
      </w:r>
      <w:r w:rsidR="00B02BDF">
        <w:rPr>
          <w:rFonts w:ascii="CenturySchoolbook" w:hAnsi="CenturySchoolbook"/>
          <w:sz w:val="24"/>
          <w:szCs w:val="24"/>
        </w:rPr>
        <w:t>attivazione</w:t>
      </w:r>
      <w:r>
        <w:rPr>
          <w:rFonts w:ascii="CenturySchoolbook" w:hAnsi="CenturySchoolbook"/>
          <w:sz w:val="24"/>
          <w:szCs w:val="24"/>
        </w:rPr>
        <w:t xml:space="preserve"> del modello organizzativo sono le </w:t>
      </w:r>
      <w:r w:rsidRPr="005335BE">
        <w:rPr>
          <w:rFonts w:ascii="CenturySchoolbook" w:hAnsi="CenturySchoolbook"/>
          <w:b/>
          <w:sz w:val="24"/>
          <w:szCs w:val="24"/>
        </w:rPr>
        <w:t>Aziende Sanitarie Locali</w:t>
      </w:r>
      <w:r w:rsidR="0067086E">
        <w:rPr>
          <w:rFonts w:ascii="CenturySchoolbook" w:hAnsi="CenturySchoolbook"/>
          <w:sz w:val="24"/>
          <w:szCs w:val="24"/>
        </w:rPr>
        <w:t xml:space="preserve">, fondamentali nella fase di avvio, realizzazione e controllo del progetto </w:t>
      </w:r>
      <w:r w:rsidR="00B02BDF">
        <w:rPr>
          <w:rFonts w:ascii="CenturySchoolbook" w:hAnsi="CenturySchoolbook"/>
          <w:sz w:val="24"/>
          <w:szCs w:val="24"/>
        </w:rPr>
        <w:t>e grazie al</w:t>
      </w:r>
      <w:r w:rsidR="0067086E">
        <w:rPr>
          <w:rFonts w:ascii="CenturySchoolbook" w:hAnsi="CenturySchoolbook"/>
          <w:sz w:val="24"/>
          <w:szCs w:val="24"/>
        </w:rPr>
        <w:t xml:space="preserve"> quale le Aziende stesse vedrebbero </w:t>
      </w:r>
      <w:r w:rsidR="00B02BDF">
        <w:rPr>
          <w:rFonts w:ascii="CenturySchoolbook" w:hAnsi="CenturySchoolbook"/>
          <w:sz w:val="24"/>
          <w:szCs w:val="24"/>
        </w:rPr>
        <w:t>concretizzate</w:t>
      </w:r>
      <w:r w:rsidR="0067086E">
        <w:rPr>
          <w:rFonts w:ascii="CenturySchoolbook" w:hAnsi="CenturySchoolbook"/>
          <w:sz w:val="24"/>
          <w:szCs w:val="24"/>
        </w:rPr>
        <w:t xml:space="preserve"> </w:t>
      </w:r>
      <w:r w:rsidR="00B02BDF">
        <w:rPr>
          <w:rFonts w:ascii="CenturySchoolbook" w:hAnsi="CenturySchoolbook"/>
          <w:sz w:val="24"/>
          <w:szCs w:val="24"/>
        </w:rPr>
        <w:t>tutte le condizioni per  consentire una concreta economia di scala ed un recupero di efficienza ed efficacia</w:t>
      </w:r>
      <w:r w:rsidR="002540AC">
        <w:rPr>
          <w:rFonts w:ascii="CenturySchoolbook" w:hAnsi="CenturySchoolbook"/>
          <w:sz w:val="24"/>
          <w:szCs w:val="24"/>
        </w:rPr>
        <w:t xml:space="preserve"> (minore affollamento del Pronto Soccorso e degli ambulatori centrali, filtro al ricovero ospedaliero,  possibilità di ricollocare il personale territoriale per attività oggi sotto strutturate, minori costi per i servizi sul territorio).</w:t>
      </w:r>
    </w:p>
    <w:p w:rsidR="002540AC" w:rsidRDefault="002540AC" w:rsidP="00453559">
      <w:pPr>
        <w:rPr>
          <w:rFonts w:ascii="CenturySchoolbook" w:hAnsi="CenturySchoolbook"/>
          <w:sz w:val="24"/>
          <w:szCs w:val="24"/>
        </w:rPr>
      </w:pPr>
      <w:r>
        <w:rPr>
          <w:rFonts w:ascii="CenturySchoolbook" w:hAnsi="CenturySchoolbook"/>
          <w:sz w:val="24"/>
          <w:szCs w:val="24"/>
        </w:rPr>
        <w:t xml:space="preserve"> </w:t>
      </w:r>
    </w:p>
    <w:p w:rsidR="009D7A5B" w:rsidRPr="00DF574B" w:rsidRDefault="00570711" w:rsidP="00D50071">
      <w:pPr>
        <w:jc w:val="center"/>
        <w:rPr>
          <w:rFonts w:ascii="CenturySchoolbook" w:hAnsi="CenturySchoolbook"/>
          <w:b/>
          <w:sz w:val="28"/>
          <w:szCs w:val="28"/>
        </w:rPr>
      </w:pPr>
      <w:r>
        <w:rPr>
          <w:rFonts w:ascii="CenturySchoolbook" w:hAnsi="CenturySchoolbook"/>
          <w:b/>
          <w:sz w:val="28"/>
          <w:szCs w:val="28"/>
        </w:rPr>
        <w:t>IV</w:t>
      </w:r>
      <w:r w:rsidRPr="00DF574B">
        <w:rPr>
          <w:rFonts w:ascii="CenturySchoolbook" w:hAnsi="CenturySchoolbook"/>
          <w:b/>
          <w:sz w:val="28"/>
          <w:szCs w:val="28"/>
        </w:rPr>
        <w:t xml:space="preserve">  PARTE : </w:t>
      </w:r>
      <w:r>
        <w:rPr>
          <w:rFonts w:ascii="CenturySchoolbook" w:hAnsi="CenturySchoolbook"/>
          <w:b/>
          <w:sz w:val="28"/>
          <w:szCs w:val="28"/>
        </w:rPr>
        <w:t>ALTRE ATTIVITA’</w:t>
      </w:r>
    </w:p>
    <w:p w:rsidR="00750C91" w:rsidRDefault="00030BE1" w:rsidP="00453559">
      <w:pPr>
        <w:rPr>
          <w:rFonts w:ascii="CenturySchoolbook" w:hAnsi="CenturySchoolbook"/>
          <w:b/>
          <w:sz w:val="24"/>
          <w:szCs w:val="24"/>
        </w:rPr>
      </w:pPr>
      <w:r>
        <w:rPr>
          <w:rFonts w:ascii="CenturySchoolbook" w:hAnsi="CenturySchoolbook"/>
          <w:b/>
          <w:sz w:val="24"/>
          <w:szCs w:val="24"/>
        </w:rPr>
        <w:t>4</w:t>
      </w:r>
      <w:r w:rsidR="00570711" w:rsidRPr="009D7A5B">
        <w:rPr>
          <w:rFonts w:ascii="CenturySchoolbook" w:hAnsi="CenturySchoolbook"/>
          <w:b/>
          <w:sz w:val="24"/>
          <w:szCs w:val="24"/>
        </w:rPr>
        <w:t xml:space="preserve">.1. </w:t>
      </w:r>
      <w:r w:rsidR="009D7A5B" w:rsidRPr="009D7A5B">
        <w:rPr>
          <w:rFonts w:ascii="CenturySchoolbook" w:hAnsi="CenturySchoolbook"/>
          <w:b/>
          <w:sz w:val="24"/>
          <w:szCs w:val="24"/>
        </w:rPr>
        <w:t>–</w:t>
      </w:r>
      <w:r w:rsidR="00570711" w:rsidRPr="009D7A5B">
        <w:rPr>
          <w:rFonts w:ascii="CenturySchoolbook" w:hAnsi="CenturySchoolbook"/>
          <w:b/>
          <w:sz w:val="24"/>
          <w:szCs w:val="24"/>
        </w:rPr>
        <w:t xml:space="preserve"> </w:t>
      </w:r>
      <w:r w:rsidR="009D7A5B" w:rsidRPr="009D7A5B">
        <w:rPr>
          <w:rFonts w:ascii="CenturySchoolbook" w:hAnsi="CenturySchoolbook"/>
          <w:b/>
          <w:sz w:val="24"/>
          <w:szCs w:val="24"/>
        </w:rPr>
        <w:t>Contrasto al disagio sociale</w:t>
      </w:r>
    </w:p>
    <w:p w:rsidR="009D7A5B" w:rsidRPr="009D7A5B" w:rsidRDefault="009D7A5B" w:rsidP="009D7A5B">
      <w:pPr>
        <w:rPr>
          <w:rFonts w:ascii="CenturySchoolbook" w:hAnsi="CenturySchoolbook"/>
          <w:sz w:val="24"/>
          <w:szCs w:val="24"/>
        </w:rPr>
      </w:pPr>
      <w:r>
        <w:rPr>
          <w:rFonts w:ascii="CenturySchoolbook" w:hAnsi="CenturySchoolbook"/>
          <w:sz w:val="24"/>
          <w:szCs w:val="24"/>
        </w:rPr>
        <w:t xml:space="preserve">  Su richiesta del Comune di Livorno Ferraris nel mese di novembre 2014 è stato attivato un servizio che ha la finalità di a</w:t>
      </w:r>
      <w:r w:rsidRPr="009D7A5B">
        <w:rPr>
          <w:rFonts w:ascii="CenturySchoolbook" w:hAnsi="CenturySchoolbook"/>
          <w:sz w:val="24"/>
          <w:szCs w:val="24"/>
        </w:rPr>
        <w:t>gevolare l’accesso al mercato del sabato a persone che abitano nelle frazioni e che, per motivi diversi, non possono utilizzare mezzi propri per recarsi a Livorno.</w:t>
      </w:r>
    </w:p>
    <w:p w:rsidR="009D7A5B" w:rsidRDefault="009D7A5B" w:rsidP="009D7A5B">
      <w:pPr>
        <w:rPr>
          <w:rFonts w:ascii="CenturySchoolbook" w:hAnsi="CenturySchoolbook"/>
          <w:sz w:val="24"/>
          <w:szCs w:val="24"/>
        </w:rPr>
      </w:pPr>
      <w:r>
        <w:rPr>
          <w:rFonts w:ascii="CenturySchoolbook" w:hAnsi="CenturySchoolbook"/>
          <w:sz w:val="24"/>
          <w:szCs w:val="24"/>
        </w:rPr>
        <w:t xml:space="preserve">  </w:t>
      </w:r>
      <w:r w:rsidRPr="009D7A5B">
        <w:rPr>
          <w:rFonts w:ascii="CenturySchoolbook" w:hAnsi="CenturySchoolbook"/>
          <w:sz w:val="24"/>
          <w:szCs w:val="24"/>
        </w:rPr>
        <w:t>La possibilità di recarsi al mercato permette di poter effettuare gli acquisti settimanali a costi contenuti e mantenere vivi i legami con le persone del paese; è pertanto un modo per contrastare la solitudine ed il disagio sociale che subiscono le famiglie che abitano le periferie del paese.</w:t>
      </w:r>
      <w:r>
        <w:rPr>
          <w:rFonts w:ascii="CenturySchoolbook" w:hAnsi="CenturySchoolbook"/>
          <w:sz w:val="24"/>
          <w:szCs w:val="24"/>
        </w:rPr>
        <w:t xml:space="preserve"> </w:t>
      </w:r>
    </w:p>
    <w:p w:rsidR="009D7A5B" w:rsidRDefault="009D7A5B" w:rsidP="009D7A5B">
      <w:pPr>
        <w:rPr>
          <w:rFonts w:ascii="CenturySchoolbook" w:hAnsi="CenturySchoolbook"/>
          <w:sz w:val="24"/>
          <w:szCs w:val="24"/>
        </w:rPr>
      </w:pPr>
      <w:r>
        <w:rPr>
          <w:rFonts w:ascii="CenturySchoolbook" w:hAnsi="CenturySchoolbook"/>
          <w:sz w:val="24"/>
          <w:szCs w:val="24"/>
        </w:rPr>
        <w:t xml:space="preserve">  I</w:t>
      </w:r>
      <w:r w:rsidRPr="009D7A5B">
        <w:rPr>
          <w:rFonts w:ascii="CenturySchoolbook" w:hAnsi="CenturySchoolbook"/>
          <w:sz w:val="24"/>
          <w:szCs w:val="24"/>
        </w:rPr>
        <w:t>l progetto si concretizza nell’attivazione di un mezzo di trasporto da e verso le frazioni al mattino del sabato che permetta ai cittadini delle frazioni di recarsi gratuitamente a Livorno e rimanervi per il tempo necessario per effettuare acquisti e/o commissioni varie.</w:t>
      </w:r>
    </w:p>
    <w:p w:rsidR="009D7A5B" w:rsidRPr="009D7A5B" w:rsidRDefault="009D7A5B" w:rsidP="009D7A5B">
      <w:pPr>
        <w:rPr>
          <w:rFonts w:ascii="CenturySchoolbook" w:hAnsi="CenturySchoolbook"/>
          <w:sz w:val="24"/>
          <w:szCs w:val="24"/>
        </w:rPr>
      </w:pPr>
      <w:r>
        <w:rPr>
          <w:rFonts w:ascii="CenturySchoolbook" w:hAnsi="CenturySchoolbook"/>
          <w:sz w:val="24"/>
          <w:szCs w:val="24"/>
        </w:rPr>
        <w:t xml:space="preserve">  Grazie alla collaborazione del Consorzio per i Servizi Socio Assistenziali Cisas che ha provveduto a mettere a disposizione il mezzo, dal 15 novembre 2014 questo servizio è stato attivato con grande soddisfazione delle persone interessate.</w:t>
      </w:r>
    </w:p>
    <w:p w:rsidR="009D7A5B" w:rsidRDefault="009D7A5B" w:rsidP="009D7A5B">
      <w:pPr>
        <w:rPr>
          <w:rFonts w:ascii="CenturySchoolbook" w:hAnsi="CenturySchoolbook"/>
          <w:sz w:val="24"/>
          <w:szCs w:val="24"/>
        </w:rPr>
      </w:pPr>
    </w:p>
    <w:p w:rsidR="00AD53E9" w:rsidRDefault="00AD53E9" w:rsidP="00D50071">
      <w:pPr>
        <w:rPr>
          <w:rFonts w:ascii="CenturySchoolbook" w:hAnsi="CenturySchoolbook"/>
          <w:b/>
          <w:sz w:val="24"/>
          <w:szCs w:val="24"/>
        </w:rPr>
      </w:pPr>
    </w:p>
    <w:p w:rsidR="00AD53E9" w:rsidRDefault="00AD53E9" w:rsidP="00D50071">
      <w:pPr>
        <w:rPr>
          <w:rFonts w:ascii="CenturySchoolbook" w:hAnsi="CenturySchoolbook"/>
          <w:b/>
          <w:sz w:val="24"/>
          <w:szCs w:val="24"/>
        </w:rPr>
      </w:pPr>
    </w:p>
    <w:p w:rsidR="00AD53E9" w:rsidRDefault="00AD53E9" w:rsidP="00D50071">
      <w:pPr>
        <w:rPr>
          <w:rFonts w:ascii="CenturySchoolbook" w:hAnsi="CenturySchoolbook"/>
          <w:b/>
          <w:sz w:val="24"/>
          <w:szCs w:val="24"/>
        </w:rPr>
      </w:pPr>
    </w:p>
    <w:p w:rsidR="00AD53E9" w:rsidRDefault="00AD53E9" w:rsidP="00D50071">
      <w:pPr>
        <w:rPr>
          <w:rFonts w:ascii="CenturySchoolbook" w:hAnsi="CenturySchoolbook"/>
          <w:b/>
          <w:sz w:val="24"/>
          <w:szCs w:val="24"/>
        </w:rPr>
      </w:pPr>
    </w:p>
    <w:p w:rsidR="00AD53E9" w:rsidRDefault="00AD53E9" w:rsidP="00D50071">
      <w:pPr>
        <w:rPr>
          <w:rFonts w:ascii="CenturySchoolbook" w:hAnsi="CenturySchoolbook"/>
          <w:b/>
          <w:sz w:val="24"/>
          <w:szCs w:val="24"/>
        </w:rPr>
      </w:pPr>
    </w:p>
    <w:p w:rsidR="00D50071" w:rsidRDefault="00D50071" w:rsidP="00D50071">
      <w:pPr>
        <w:rPr>
          <w:rFonts w:ascii="CenturySchoolbook" w:hAnsi="CenturySchoolbook"/>
          <w:b/>
          <w:sz w:val="24"/>
          <w:szCs w:val="24"/>
        </w:rPr>
      </w:pPr>
      <w:r>
        <w:rPr>
          <w:rFonts w:ascii="CenturySchoolbook" w:hAnsi="CenturySchoolbook"/>
          <w:b/>
          <w:sz w:val="24"/>
          <w:szCs w:val="24"/>
        </w:rPr>
        <w:lastRenderedPageBreak/>
        <w:t>4.2</w:t>
      </w:r>
      <w:r w:rsidRPr="009D7A5B">
        <w:rPr>
          <w:rFonts w:ascii="CenturySchoolbook" w:hAnsi="CenturySchoolbook"/>
          <w:b/>
          <w:sz w:val="24"/>
          <w:szCs w:val="24"/>
        </w:rPr>
        <w:t>. –</w:t>
      </w:r>
      <w:r>
        <w:rPr>
          <w:rFonts w:ascii="CenturySchoolbook" w:hAnsi="CenturySchoolbook"/>
          <w:b/>
          <w:sz w:val="24"/>
          <w:szCs w:val="24"/>
        </w:rPr>
        <w:t xml:space="preserve"> Altri settori di intervento e progetti in fase di studio.</w:t>
      </w:r>
    </w:p>
    <w:p w:rsidR="00311CCA" w:rsidRDefault="00D50071" w:rsidP="00D50071">
      <w:pPr>
        <w:rPr>
          <w:rFonts w:ascii="CenturySchoolbook" w:hAnsi="CenturySchoolbook"/>
          <w:sz w:val="24"/>
          <w:szCs w:val="24"/>
        </w:rPr>
      </w:pPr>
      <w:r>
        <w:rPr>
          <w:rFonts w:ascii="CenturySchoolbook" w:hAnsi="CenturySchoolbook"/>
          <w:sz w:val="24"/>
          <w:szCs w:val="24"/>
        </w:rPr>
        <w:t xml:space="preserve">    Anche su richiesta di alcune Amministrazioni comunali sono allo studio</w:t>
      </w:r>
      <w:r w:rsidR="00311CCA">
        <w:rPr>
          <w:rFonts w:ascii="CenturySchoolbook" w:hAnsi="CenturySchoolbook"/>
          <w:sz w:val="24"/>
          <w:szCs w:val="24"/>
        </w:rPr>
        <w:t xml:space="preserve"> per il 2015</w:t>
      </w:r>
      <w:r>
        <w:rPr>
          <w:rFonts w:ascii="CenturySchoolbook" w:hAnsi="CenturySchoolbook"/>
          <w:sz w:val="24"/>
          <w:szCs w:val="24"/>
        </w:rPr>
        <w:t xml:space="preserve"> altri progetti </w:t>
      </w:r>
      <w:r w:rsidR="00311CCA">
        <w:rPr>
          <w:rFonts w:ascii="CenturySchoolbook" w:hAnsi="CenturySchoolbook"/>
          <w:sz w:val="24"/>
          <w:szCs w:val="24"/>
        </w:rPr>
        <w:t xml:space="preserve">di contrasto al disagio sociale che hanno come finalità l’integrazione e la socializzazione delle persone (anziani e minori).    </w:t>
      </w:r>
    </w:p>
    <w:p w:rsidR="00F12870" w:rsidRDefault="00BF402C" w:rsidP="00D50071">
      <w:pPr>
        <w:rPr>
          <w:rFonts w:ascii="CenturySchoolbook" w:hAnsi="CenturySchoolbook"/>
          <w:sz w:val="24"/>
          <w:szCs w:val="24"/>
        </w:rPr>
      </w:pPr>
      <w:r>
        <w:rPr>
          <w:rFonts w:ascii="CenturySchoolbook" w:hAnsi="CenturySchoolbook"/>
          <w:sz w:val="24"/>
          <w:szCs w:val="24"/>
        </w:rPr>
        <w:t xml:space="preserve">Uno di questi progetti prevede l’attivazione di un </w:t>
      </w:r>
      <w:r w:rsidRPr="00F436F2">
        <w:rPr>
          <w:rFonts w:ascii="CenturySchoolbook" w:hAnsi="CenturySchoolbook"/>
          <w:b/>
          <w:sz w:val="24"/>
          <w:szCs w:val="24"/>
          <w:u w:val="single"/>
        </w:rPr>
        <w:t>servizio di prenotazione di esami, terapie e visite specialistiche</w:t>
      </w:r>
      <w:r>
        <w:rPr>
          <w:rFonts w:ascii="CenturySchoolbook" w:hAnsi="CenturySchoolbook"/>
          <w:sz w:val="24"/>
          <w:szCs w:val="24"/>
        </w:rPr>
        <w:t xml:space="preserve"> su richiesta di quelle persone che hanno oggettive difficoltà dovute all’età anagrafica, ad handicap o alla solitudine con la possibilità di integrare il servizio con il trasporto verso i centri specializzati e la consegna di referti e farmaci a domicilio.</w:t>
      </w:r>
    </w:p>
    <w:p w:rsidR="00066DDA" w:rsidRDefault="00066DDA" w:rsidP="00D50071">
      <w:pPr>
        <w:rPr>
          <w:rFonts w:ascii="CenturySchoolbook" w:hAnsi="CenturySchoolbook"/>
          <w:sz w:val="24"/>
          <w:szCs w:val="24"/>
        </w:rPr>
      </w:pPr>
    </w:p>
    <w:p w:rsidR="00F12870" w:rsidRPr="00B30700" w:rsidRDefault="00F12870" w:rsidP="00D50071">
      <w:pPr>
        <w:rPr>
          <w:rFonts w:ascii="CenturySchoolbook" w:hAnsi="CenturySchoolbook"/>
          <w:b/>
          <w:sz w:val="24"/>
          <w:szCs w:val="24"/>
        </w:rPr>
      </w:pPr>
      <w:r>
        <w:rPr>
          <w:rFonts w:ascii="CenturySchoolbook" w:hAnsi="CenturySchoolbook"/>
          <w:b/>
          <w:sz w:val="24"/>
          <w:szCs w:val="24"/>
        </w:rPr>
        <w:t>4.3</w:t>
      </w:r>
      <w:r w:rsidRPr="009D7A5B">
        <w:rPr>
          <w:rFonts w:ascii="CenturySchoolbook" w:hAnsi="CenturySchoolbook"/>
          <w:b/>
          <w:sz w:val="24"/>
          <w:szCs w:val="24"/>
        </w:rPr>
        <w:t>. –</w:t>
      </w:r>
      <w:r>
        <w:rPr>
          <w:rFonts w:ascii="CenturySchoolbook" w:hAnsi="CenturySchoolbook"/>
          <w:b/>
          <w:sz w:val="24"/>
          <w:szCs w:val="24"/>
        </w:rPr>
        <w:t xml:space="preserve"> Contrasto al disagio dei minori, adolescenti e famiglie.</w:t>
      </w:r>
    </w:p>
    <w:p w:rsidR="00BF402C" w:rsidRPr="00D50071" w:rsidRDefault="00BF402C" w:rsidP="00D50071">
      <w:pPr>
        <w:rPr>
          <w:rFonts w:ascii="CenturySchoolbook" w:hAnsi="CenturySchoolbook"/>
          <w:sz w:val="24"/>
          <w:szCs w:val="24"/>
        </w:rPr>
      </w:pPr>
      <w:r>
        <w:rPr>
          <w:rFonts w:ascii="CenturySchoolbook" w:hAnsi="CenturySchoolbook"/>
          <w:sz w:val="24"/>
          <w:szCs w:val="24"/>
        </w:rPr>
        <w:t xml:space="preserve">  Un altro progetto prevede </w:t>
      </w:r>
      <w:r w:rsidRPr="00F436F2">
        <w:rPr>
          <w:rFonts w:ascii="CenturySchoolbook" w:hAnsi="CenturySchoolbook"/>
          <w:b/>
          <w:sz w:val="24"/>
          <w:szCs w:val="24"/>
          <w:u w:val="single"/>
        </w:rPr>
        <w:t>l’accoglienza, la custodia e l</w:t>
      </w:r>
      <w:r w:rsidR="00AF1B47" w:rsidRPr="00F436F2">
        <w:rPr>
          <w:rFonts w:ascii="CenturySchoolbook" w:hAnsi="CenturySchoolbook"/>
          <w:b/>
          <w:sz w:val="24"/>
          <w:szCs w:val="24"/>
          <w:u w:val="single"/>
        </w:rPr>
        <w:t>’</w:t>
      </w:r>
      <w:r w:rsidRPr="00F436F2">
        <w:rPr>
          <w:rFonts w:ascii="CenturySchoolbook" w:hAnsi="CenturySchoolbook"/>
          <w:b/>
          <w:sz w:val="24"/>
          <w:szCs w:val="24"/>
          <w:u w:val="single"/>
        </w:rPr>
        <w:t>ospitalità</w:t>
      </w:r>
      <w:r w:rsidR="00AF1B47" w:rsidRPr="00F436F2">
        <w:rPr>
          <w:rFonts w:ascii="CenturySchoolbook" w:hAnsi="CenturySchoolbook"/>
          <w:b/>
          <w:sz w:val="24"/>
          <w:szCs w:val="24"/>
          <w:u w:val="single"/>
        </w:rPr>
        <w:t xml:space="preserve"> per minori</w:t>
      </w:r>
      <w:r w:rsidR="00AF1B47">
        <w:rPr>
          <w:rFonts w:ascii="CenturySchoolbook" w:hAnsi="CenturySchoolbook"/>
          <w:sz w:val="24"/>
          <w:szCs w:val="24"/>
        </w:rPr>
        <w:t xml:space="preserve"> durante il periodo extrascolastico per soddisfare i bisogni di famiglie in di</w:t>
      </w:r>
      <w:r w:rsidR="008C0701">
        <w:rPr>
          <w:rFonts w:ascii="CenturySchoolbook" w:hAnsi="CenturySchoolbook"/>
          <w:sz w:val="24"/>
          <w:szCs w:val="24"/>
        </w:rPr>
        <w:t>fficoltà con un ambito di intervento nel contesto assistenziale, educativo e ricreativo rivolto primariamente ai minori in condizioni di criticità o portatori di handicap.</w:t>
      </w:r>
    </w:p>
    <w:p w:rsidR="00D50071" w:rsidRDefault="00BF402C" w:rsidP="00FE4BEF">
      <w:pPr>
        <w:rPr>
          <w:rFonts w:ascii="CenturySchoolbook" w:hAnsi="CenturySchoolbook"/>
          <w:b/>
          <w:sz w:val="28"/>
          <w:szCs w:val="28"/>
        </w:rPr>
      </w:pPr>
      <w:r>
        <w:rPr>
          <w:rFonts w:ascii="CenturySchoolbook" w:hAnsi="CenturySchoolbook"/>
          <w:b/>
          <w:sz w:val="28"/>
          <w:szCs w:val="28"/>
        </w:rPr>
        <w:t xml:space="preserve">   </w:t>
      </w:r>
    </w:p>
    <w:p w:rsidR="00750C91" w:rsidRPr="00AD53E9" w:rsidRDefault="00D024EC" w:rsidP="00AD53E9">
      <w:pPr>
        <w:jc w:val="center"/>
        <w:rPr>
          <w:rFonts w:ascii="CenturySchoolbook" w:hAnsi="CenturySchoolbook"/>
          <w:b/>
          <w:sz w:val="28"/>
          <w:szCs w:val="28"/>
        </w:rPr>
      </w:pPr>
      <w:r>
        <w:rPr>
          <w:rFonts w:ascii="CenturySchoolbook" w:hAnsi="CenturySchoolbook"/>
          <w:b/>
          <w:sz w:val="28"/>
          <w:szCs w:val="28"/>
        </w:rPr>
        <w:t>V</w:t>
      </w:r>
      <w:r w:rsidRPr="00DF574B">
        <w:rPr>
          <w:rFonts w:ascii="CenturySchoolbook" w:hAnsi="CenturySchoolbook"/>
          <w:b/>
          <w:sz w:val="28"/>
          <w:szCs w:val="28"/>
        </w:rPr>
        <w:t xml:space="preserve">  PARTE : </w:t>
      </w:r>
      <w:r>
        <w:rPr>
          <w:rFonts w:ascii="CenturySchoolbook" w:hAnsi="CenturySchoolbook"/>
          <w:b/>
          <w:sz w:val="28"/>
          <w:szCs w:val="28"/>
        </w:rPr>
        <w:t>CONCLUSIONI</w:t>
      </w:r>
    </w:p>
    <w:p w:rsidR="00D024EC" w:rsidRDefault="00D024EC" w:rsidP="00453559">
      <w:pPr>
        <w:rPr>
          <w:rFonts w:ascii="CenturySchoolbook" w:hAnsi="CenturySchoolbook"/>
          <w:sz w:val="24"/>
          <w:szCs w:val="24"/>
        </w:rPr>
      </w:pPr>
      <w:r>
        <w:rPr>
          <w:rFonts w:ascii="CenturySchoolbook" w:hAnsi="CenturySchoolbook"/>
          <w:sz w:val="24"/>
          <w:szCs w:val="24"/>
        </w:rPr>
        <w:t xml:space="preserve">   Pur essendo costituita da pochi mesi, i componenti la nostra Associazione sono soddisfatti delle attività svolte in ambito progettuale e in ambito realizzativo, della </w:t>
      </w:r>
      <w:r w:rsidR="005204AE">
        <w:rPr>
          <w:rFonts w:ascii="CenturySchoolbook" w:hAnsi="CenturySchoolbook"/>
          <w:sz w:val="24"/>
          <w:szCs w:val="24"/>
        </w:rPr>
        <w:t xml:space="preserve">modalità e dei risultati della </w:t>
      </w:r>
      <w:r>
        <w:rPr>
          <w:rFonts w:ascii="CenturySchoolbook" w:hAnsi="CenturySchoolbook"/>
          <w:sz w:val="24"/>
          <w:szCs w:val="24"/>
        </w:rPr>
        <w:t>diffusione dei progetti</w:t>
      </w:r>
      <w:r w:rsidR="005204AE">
        <w:rPr>
          <w:rFonts w:ascii="CenturySchoolbook" w:hAnsi="CenturySchoolbook"/>
          <w:sz w:val="24"/>
          <w:szCs w:val="24"/>
        </w:rPr>
        <w:t>.</w:t>
      </w:r>
    </w:p>
    <w:p w:rsidR="005204AE" w:rsidRDefault="005204AE" w:rsidP="00453559">
      <w:pPr>
        <w:rPr>
          <w:rFonts w:ascii="CenturySchoolbook" w:hAnsi="CenturySchoolbook"/>
          <w:sz w:val="24"/>
          <w:szCs w:val="24"/>
        </w:rPr>
      </w:pPr>
      <w:r>
        <w:rPr>
          <w:rFonts w:ascii="CenturySchoolbook" w:hAnsi="CenturySchoolbook"/>
          <w:sz w:val="24"/>
          <w:szCs w:val="24"/>
        </w:rPr>
        <w:t xml:space="preserve">   In relazione al progetto “l’infermiere di famiglia” e per consentirne una concreta possibilità di sviluppo e di attuazione riteniamo sia necessario coinvolgere nella fase di consulenza e promozione figure professionali dotate di esperienze specifiche nell’ambito della gestione e dell’organizzazione sanitaria.</w:t>
      </w:r>
    </w:p>
    <w:p w:rsidR="005204AE" w:rsidRDefault="009E022B" w:rsidP="00453559">
      <w:pPr>
        <w:rPr>
          <w:rFonts w:ascii="CenturySchoolbook" w:hAnsi="CenturySchoolbook"/>
          <w:sz w:val="24"/>
          <w:szCs w:val="24"/>
        </w:rPr>
      </w:pPr>
      <w:r>
        <w:rPr>
          <w:rFonts w:ascii="CenturySchoolbook" w:hAnsi="CenturySchoolbook"/>
          <w:sz w:val="24"/>
          <w:szCs w:val="24"/>
        </w:rPr>
        <w:t xml:space="preserve">    Il panorama dell</w:t>
      </w:r>
      <w:r w:rsidR="005204AE">
        <w:rPr>
          <w:rFonts w:ascii="CenturySchoolbook" w:hAnsi="CenturySchoolbook"/>
          <w:sz w:val="24"/>
          <w:szCs w:val="24"/>
        </w:rPr>
        <w:t>’attuale sit</w:t>
      </w:r>
      <w:r>
        <w:rPr>
          <w:rFonts w:ascii="CenturySchoolbook" w:hAnsi="CenturySchoolbook"/>
          <w:sz w:val="24"/>
          <w:szCs w:val="24"/>
        </w:rPr>
        <w:t xml:space="preserve">uazione sanitaria vercellese </w:t>
      </w:r>
      <w:r w:rsidR="005204AE">
        <w:rPr>
          <w:rFonts w:ascii="CenturySchoolbook" w:hAnsi="CenturySchoolbook"/>
          <w:sz w:val="24"/>
          <w:szCs w:val="24"/>
        </w:rPr>
        <w:t xml:space="preserve">vive momenti di forti contrasti tra le istituzioni regionali che mirano essenzialmente ad una radicale razionalizzazione in termini di </w:t>
      </w:r>
      <w:r w:rsidR="00066DDA">
        <w:rPr>
          <w:rFonts w:ascii="CenturySchoolbook" w:hAnsi="CenturySchoolbook"/>
          <w:sz w:val="24"/>
          <w:szCs w:val="24"/>
        </w:rPr>
        <w:t>servizi erogati,</w:t>
      </w:r>
      <w:r w:rsidR="005204AE">
        <w:rPr>
          <w:rFonts w:ascii="CenturySchoolbook" w:hAnsi="CenturySchoolbook"/>
          <w:sz w:val="24"/>
          <w:szCs w:val="24"/>
        </w:rPr>
        <w:t xml:space="preserve"> </w:t>
      </w:r>
      <w:r>
        <w:rPr>
          <w:rFonts w:ascii="CenturySchoolbook" w:hAnsi="CenturySchoolbook"/>
          <w:sz w:val="24"/>
          <w:szCs w:val="24"/>
        </w:rPr>
        <w:t>ridimensionamento del personale medico e infermieristico e le necessità diverse</w:t>
      </w:r>
      <w:r w:rsidR="00066DDA">
        <w:rPr>
          <w:rFonts w:ascii="CenturySchoolbook" w:hAnsi="CenturySchoolbook"/>
          <w:sz w:val="24"/>
          <w:szCs w:val="24"/>
        </w:rPr>
        <w:t xml:space="preserve"> espresse dai medici</w:t>
      </w:r>
      <w:r>
        <w:rPr>
          <w:rFonts w:ascii="CenturySchoolbook" w:hAnsi="CenturySchoolbook"/>
          <w:sz w:val="24"/>
          <w:szCs w:val="24"/>
        </w:rPr>
        <w:t xml:space="preserve"> e dai paramedici che si confrontano con i reali bisogni di salute e di continuità assistenziale dei cittadini.</w:t>
      </w:r>
    </w:p>
    <w:p w:rsidR="009E022B" w:rsidRDefault="009E022B" w:rsidP="00453559">
      <w:pPr>
        <w:rPr>
          <w:rFonts w:ascii="CenturySchoolbook" w:hAnsi="CenturySchoolbook"/>
          <w:sz w:val="24"/>
          <w:szCs w:val="24"/>
        </w:rPr>
      </w:pPr>
      <w:r>
        <w:rPr>
          <w:rFonts w:ascii="CenturySchoolbook" w:hAnsi="CenturySchoolbook"/>
          <w:sz w:val="24"/>
          <w:szCs w:val="24"/>
        </w:rPr>
        <w:t xml:space="preserve">    Proprio alla luce di questa contingenza il nostro progetto, magari rivisto, migliorato e implementato potrà essere una risposta efficace ed in grado di sanare, almeno per la parte assistenziale territoriale e domiciliare, una situazione di vera emergenza.</w:t>
      </w:r>
    </w:p>
    <w:p w:rsidR="00750C91" w:rsidRDefault="00FE4BEF" w:rsidP="00453559">
      <w:pPr>
        <w:rPr>
          <w:rFonts w:ascii="CenturySchoolbook" w:hAnsi="CenturySchoolbook"/>
          <w:sz w:val="24"/>
          <w:szCs w:val="24"/>
        </w:rPr>
      </w:pPr>
      <w:r>
        <w:rPr>
          <w:rFonts w:ascii="CenturySchoolbook" w:hAnsi="CenturySchoolbook"/>
          <w:sz w:val="24"/>
          <w:szCs w:val="24"/>
        </w:rPr>
        <w:t xml:space="preserve">    In relazi</w:t>
      </w:r>
      <w:r w:rsidR="00690E27">
        <w:rPr>
          <w:rFonts w:ascii="CenturySchoolbook" w:hAnsi="CenturySchoolbook"/>
          <w:sz w:val="24"/>
          <w:szCs w:val="24"/>
        </w:rPr>
        <w:t>one ai</w:t>
      </w:r>
      <w:r>
        <w:rPr>
          <w:rFonts w:ascii="CenturySchoolbook" w:hAnsi="CenturySchoolbook"/>
          <w:sz w:val="24"/>
          <w:szCs w:val="24"/>
        </w:rPr>
        <w:t xml:space="preserve"> progetti che sono in fa</w:t>
      </w:r>
      <w:r w:rsidR="00690E27">
        <w:rPr>
          <w:rFonts w:ascii="CenturySchoolbook" w:hAnsi="CenturySchoolbook"/>
          <w:sz w:val="24"/>
          <w:szCs w:val="24"/>
        </w:rPr>
        <w:t xml:space="preserve">se di studio, l’impegno dei </w:t>
      </w:r>
      <w:r>
        <w:rPr>
          <w:rFonts w:ascii="CenturySchoolbook" w:hAnsi="CenturySchoolbook"/>
          <w:sz w:val="24"/>
          <w:szCs w:val="24"/>
        </w:rPr>
        <w:t xml:space="preserve">soci della nostra Onlus sarà quello di perseguire le finalità previste dallo Statuto al fine di attivare e sostenere al meglio i percorsi di integrazione sociale che sono alla base delle nostra </w:t>
      </w:r>
      <w:r w:rsidRPr="00FE4BEF">
        <w:rPr>
          <w:rFonts w:ascii="CenturySchoolbook" w:hAnsi="CenturySchoolbook"/>
          <w:i/>
          <w:sz w:val="24"/>
          <w:szCs w:val="24"/>
        </w:rPr>
        <w:t>misson</w:t>
      </w:r>
      <w:r>
        <w:rPr>
          <w:rFonts w:ascii="CenturySchoolbook" w:hAnsi="CenturySchoolbook"/>
          <w:sz w:val="24"/>
          <w:szCs w:val="24"/>
        </w:rPr>
        <w:t>.</w:t>
      </w:r>
    </w:p>
    <w:p w:rsidR="00750C91" w:rsidRDefault="00750C91" w:rsidP="00453559">
      <w:pPr>
        <w:rPr>
          <w:rFonts w:ascii="CenturySchoolbook" w:hAnsi="CenturySchoolbook"/>
          <w:sz w:val="24"/>
          <w:szCs w:val="24"/>
        </w:rPr>
      </w:pPr>
    </w:p>
    <w:p w:rsidR="00750C91" w:rsidRDefault="00750C91" w:rsidP="00453559">
      <w:pPr>
        <w:rPr>
          <w:rFonts w:ascii="CenturySchoolbook" w:hAnsi="CenturySchoolbook"/>
          <w:sz w:val="24"/>
          <w:szCs w:val="24"/>
        </w:rPr>
      </w:pPr>
    </w:p>
    <w:p w:rsidR="00750C91" w:rsidRDefault="00750C91" w:rsidP="00453559">
      <w:pPr>
        <w:rPr>
          <w:rFonts w:ascii="CenturySchoolbook" w:hAnsi="CenturySchoolbook"/>
          <w:sz w:val="24"/>
          <w:szCs w:val="24"/>
        </w:rPr>
      </w:pPr>
    </w:p>
    <w:sectPr w:rsidR="00750C91" w:rsidSect="00657290">
      <w:headerReference w:type="default"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629" w:rsidRDefault="00274629" w:rsidP="00657290">
      <w:pPr>
        <w:spacing w:after="0" w:line="240" w:lineRule="auto"/>
      </w:pPr>
      <w:r>
        <w:separator/>
      </w:r>
    </w:p>
  </w:endnote>
  <w:endnote w:type="continuationSeparator" w:id="0">
    <w:p w:rsidR="00274629" w:rsidRDefault="00274629" w:rsidP="0065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Schoolbook,Bold">
    <w:panose1 w:val="00000000000000000000"/>
    <w:charset w:val="00"/>
    <w:family w:val="auto"/>
    <w:notTrueType/>
    <w:pitch w:val="default"/>
    <w:sig w:usb0="00000003" w:usb1="00000000" w:usb2="00000000" w:usb3="00000000" w:csb0="00000001" w:csb1="00000000"/>
  </w:font>
  <w:font w:name="CenturySchool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7461"/>
      <w:docPartObj>
        <w:docPartGallery w:val="Page Numbers (Bottom of Page)"/>
        <w:docPartUnique/>
      </w:docPartObj>
    </w:sdtPr>
    <w:sdtEndPr/>
    <w:sdtContent>
      <w:p w:rsidR="005204AE" w:rsidRDefault="004437D8">
        <w:pPr>
          <w:pStyle w:val="Pidipagina"/>
          <w:jc w:val="right"/>
        </w:pPr>
        <w:r>
          <w:fldChar w:fldCharType="begin"/>
        </w:r>
        <w:r>
          <w:instrText xml:space="preserve"> PAGE   \* MERGEFORMAT </w:instrText>
        </w:r>
        <w:r>
          <w:fldChar w:fldCharType="separate"/>
        </w:r>
        <w:r w:rsidR="00001770">
          <w:rPr>
            <w:noProof/>
          </w:rPr>
          <w:t>14</w:t>
        </w:r>
        <w:r>
          <w:rPr>
            <w:noProof/>
          </w:rPr>
          <w:fldChar w:fldCharType="end"/>
        </w:r>
      </w:p>
    </w:sdtContent>
  </w:sdt>
  <w:p w:rsidR="005204AE" w:rsidRDefault="005204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629" w:rsidRDefault="00274629" w:rsidP="00657290">
      <w:pPr>
        <w:spacing w:after="0" w:line="240" w:lineRule="auto"/>
      </w:pPr>
      <w:r>
        <w:separator/>
      </w:r>
    </w:p>
  </w:footnote>
  <w:footnote w:type="continuationSeparator" w:id="0">
    <w:p w:rsidR="00274629" w:rsidRDefault="00274629" w:rsidP="00657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AE" w:rsidRDefault="005204AE">
    <w:pPr>
      <w:pStyle w:val="Intestazione"/>
      <w:rPr>
        <w:i/>
      </w:rPr>
    </w:pPr>
    <w:r w:rsidRPr="00657290">
      <w:rPr>
        <w:i/>
      </w:rPr>
      <w:t>Bilancio di missione 2014 – “Missione Assistenza” Associazione Onlus</w:t>
    </w:r>
  </w:p>
  <w:p w:rsidR="00374B1F" w:rsidRDefault="00374B1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90"/>
    <w:rsid w:val="00001770"/>
    <w:rsid w:val="000211C1"/>
    <w:rsid w:val="00030BE1"/>
    <w:rsid w:val="00064415"/>
    <w:rsid w:val="00066DDA"/>
    <w:rsid w:val="000748C2"/>
    <w:rsid w:val="000770A7"/>
    <w:rsid w:val="00110CAE"/>
    <w:rsid w:val="0011428D"/>
    <w:rsid w:val="00146C34"/>
    <w:rsid w:val="00193C0E"/>
    <w:rsid w:val="001A06C4"/>
    <w:rsid w:val="001D0CF1"/>
    <w:rsid w:val="002466FC"/>
    <w:rsid w:val="002540AC"/>
    <w:rsid w:val="00272B11"/>
    <w:rsid w:val="00274629"/>
    <w:rsid w:val="0028612F"/>
    <w:rsid w:val="002B2AC7"/>
    <w:rsid w:val="002C7006"/>
    <w:rsid w:val="002E4CD5"/>
    <w:rsid w:val="002E7B7F"/>
    <w:rsid w:val="00310FAC"/>
    <w:rsid w:val="00311CCA"/>
    <w:rsid w:val="00324633"/>
    <w:rsid w:val="0035327F"/>
    <w:rsid w:val="00371C31"/>
    <w:rsid w:val="00374B1F"/>
    <w:rsid w:val="0038052F"/>
    <w:rsid w:val="003B32E2"/>
    <w:rsid w:val="003B5656"/>
    <w:rsid w:val="003E69D2"/>
    <w:rsid w:val="004437D8"/>
    <w:rsid w:val="00453559"/>
    <w:rsid w:val="004572F1"/>
    <w:rsid w:val="00460C50"/>
    <w:rsid w:val="00467F68"/>
    <w:rsid w:val="004A4C2A"/>
    <w:rsid w:val="004A52D5"/>
    <w:rsid w:val="004B677C"/>
    <w:rsid w:val="004C2FC0"/>
    <w:rsid w:val="004C530F"/>
    <w:rsid w:val="004F71CB"/>
    <w:rsid w:val="005204AE"/>
    <w:rsid w:val="005335BE"/>
    <w:rsid w:val="00533A7B"/>
    <w:rsid w:val="00536477"/>
    <w:rsid w:val="00570711"/>
    <w:rsid w:val="0057124A"/>
    <w:rsid w:val="00582008"/>
    <w:rsid w:val="00591E50"/>
    <w:rsid w:val="00592385"/>
    <w:rsid w:val="005B7471"/>
    <w:rsid w:val="005F284F"/>
    <w:rsid w:val="00606A3B"/>
    <w:rsid w:val="0061697A"/>
    <w:rsid w:val="0062455D"/>
    <w:rsid w:val="00657290"/>
    <w:rsid w:val="0067086E"/>
    <w:rsid w:val="00674707"/>
    <w:rsid w:val="00690E27"/>
    <w:rsid w:val="006C437C"/>
    <w:rsid w:val="006C59F6"/>
    <w:rsid w:val="00732602"/>
    <w:rsid w:val="0073342C"/>
    <w:rsid w:val="00750C91"/>
    <w:rsid w:val="0076706D"/>
    <w:rsid w:val="00770197"/>
    <w:rsid w:val="007A5840"/>
    <w:rsid w:val="007B35D2"/>
    <w:rsid w:val="007D6845"/>
    <w:rsid w:val="00834525"/>
    <w:rsid w:val="00847246"/>
    <w:rsid w:val="00847B59"/>
    <w:rsid w:val="00862C6D"/>
    <w:rsid w:val="008C0701"/>
    <w:rsid w:val="008E1721"/>
    <w:rsid w:val="00962EA3"/>
    <w:rsid w:val="009D7A5B"/>
    <w:rsid w:val="009E022B"/>
    <w:rsid w:val="00A0350F"/>
    <w:rsid w:val="00A22415"/>
    <w:rsid w:val="00A30B76"/>
    <w:rsid w:val="00A605A2"/>
    <w:rsid w:val="00A66443"/>
    <w:rsid w:val="00A95ECC"/>
    <w:rsid w:val="00AD53E9"/>
    <w:rsid w:val="00AE3733"/>
    <w:rsid w:val="00AE5E59"/>
    <w:rsid w:val="00AF16A2"/>
    <w:rsid w:val="00AF1B47"/>
    <w:rsid w:val="00AF7F26"/>
    <w:rsid w:val="00B02BDF"/>
    <w:rsid w:val="00B03676"/>
    <w:rsid w:val="00B27C3B"/>
    <w:rsid w:val="00B30700"/>
    <w:rsid w:val="00B35FAA"/>
    <w:rsid w:val="00BC5229"/>
    <w:rsid w:val="00BF402C"/>
    <w:rsid w:val="00C24684"/>
    <w:rsid w:val="00C700AF"/>
    <w:rsid w:val="00C82302"/>
    <w:rsid w:val="00CB6737"/>
    <w:rsid w:val="00CF0506"/>
    <w:rsid w:val="00D024EC"/>
    <w:rsid w:val="00D1625F"/>
    <w:rsid w:val="00D260E6"/>
    <w:rsid w:val="00D27871"/>
    <w:rsid w:val="00D50071"/>
    <w:rsid w:val="00D63ED5"/>
    <w:rsid w:val="00DB03C9"/>
    <w:rsid w:val="00DD0200"/>
    <w:rsid w:val="00DF574B"/>
    <w:rsid w:val="00E06308"/>
    <w:rsid w:val="00E2097B"/>
    <w:rsid w:val="00E20AE1"/>
    <w:rsid w:val="00E84D7E"/>
    <w:rsid w:val="00E8696F"/>
    <w:rsid w:val="00EC3F67"/>
    <w:rsid w:val="00F12870"/>
    <w:rsid w:val="00F1569D"/>
    <w:rsid w:val="00F436F2"/>
    <w:rsid w:val="00F90B69"/>
    <w:rsid w:val="00FC2ECB"/>
    <w:rsid w:val="00FD0DFD"/>
    <w:rsid w:val="00FE4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879090-35FD-4C13-BDDD-DE7ECC08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70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2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290"/>
  </w:style>
  <w:style w:type="paragraph" w:styleId="Pidipagina">
    <w:name w:val="footer"/>
    <w:basedOn w:val="Normale"/>
    <w:link w:val="PidipaginaCarattere"/>
    <w:uiPriority w:val="99"/>
    <w:unhideWhenUsed/>
    <w:rsid w:val="006572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290"/>
  </w:style>
  <w:style w:type="paragraph" w:styleId="Testofumetto">
    <w:name w:val="Balloon Text"/>
    <w:basedOn w:val="Normale"/>
    <w:link w:val="TestofumettoCarattere"/>
    <w:uiPriority w:val="99"/>
    <w:semiHidden/>
    <w:unhideWhenUsed/>
    <w:rsid w:val="00B036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Grafico 1</a:t>
            </a:r>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0"/>
          <c:y val="0.25453388470326099"/>
          <c:w val="0.90993455512384092"/>
          <c:h val="0.71623217961064156"/>
        </c:manualLayout>
      </c:layout>
      <c:pie3DChart>
        <c:varyColors val="1"/>
        <c:ser>
          <c:idx val="0"/>
          <c:order val="0"/>
          <c:tx>
            <c:strRef>
              <c:f>Foglio1!$B$1</c:f>
              <c:strCache>
                <c:ptCount val="1"/>
                <c:pt idx="0">
                  <c:v>grafico 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Foglio1!$A$2:$A$6</c:f>
              <c:strCache>
                <c:ptCount val="5"/>
                <c:pt idx="0">
                  <c:v>ospedale</c:v>
                </c:pt>
                <c:pt idx="1">
                  <c:v>medici di base</c:v>
                </c:pt>
                <c:pt idx="2">
                  <c:v>ambulatorio infermieristico</c:v>
                </c:pt>
                <c:pt idx="3">
                  <c:v>ADI</c:v>
                </c:pt>
                <c:pt idx="4">
                  <c:v>altro</c:v>
                </c:pt>
              </c:strCache>
            </c:strRef>
          </c:cat>
          <c:val>
            <c:numRef>
              <c:f>Foglio1!$B$2:$B$6</c:f>
              <c:numCache>
                <c:formatCode>General</c:formatCode>
                <c:ptCount val="5"/>
                <c:pt idx="0">
                  <c:v>35</c:v>
                </c:pt>
                <c:pt idx="1">
                  <c:v>17</c:v>
                </c:pt>
                <c:pt idx="2">
                  <c:v>3</c:v>
                </c:pt>
                <c:pt idx="3">
                  <c:v>10</c:v>
                </c:pt>
                <c:pt idx="4">
                  <c:v>35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a:t>Grafico  2</a:t>
            </a:r>
          </a:p>
        </c:rich>
      </c:tx>
      <c:overlay val="0"/>
    </c:title>
    <c:autoTitleDeleted val="0"/>
    <c:plotArea>
      <c:layout/>
      <c:pieChart>
        <c:varyColors val="1"/>
        <c:ser>
          <c:idx val="0"/>
          <c:order val="0"/>
          <c:tx>
            <c:strRef>
              <c:f>Foglio1!$B$1</c:f>
              <c:strCache>
                <c:ptCount val="1"/>
                <c:pt idx="0">
                  <c:v>Grafico 2</c:v>
                </c:pt>
              </c:strCache>
            </c:strRef>
          </c:tx>
          <c:explosion val="1"/>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Foglio1!$A$2:$A$5</c:f>
              <c:strCache>
                <c:ptCount val="4"/>
                <c:pt idx="0">
                  <c:v>molto utile</c:v>
                </c:pt>
                <c:pt idx="1">
                  <c:v>utile</c:v>
                </c:pt>
                <c:pt idx="2">
                  <c:v>poco utile</c:v>
                </c:pt>
                <c:pt idx="3">
                  <c:v>non necessario</c:v>
                </c:pt>
              </c:strCache>
            </c:strRef>
          </c:cat>
          <c:val>
            <c:numRef>
              <c:f>Foglio1!$B$2:$B$5</c:f>
              <c:numCache>
                <c:formatCode>General</c:formatCode>
                <c:ptCount val="4"/>
                <c:pt idx="0">
                  <c:v>51</c:v>
                </c:pt>
                <c:pt idx="1">
                  <c:v>44</c:v>
                </c:pt>
                <c:pt idx="2">
                  <c:v>2</c:v>
                </c:pt>
                <c:pt idx="3">
                  <c:v>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Grafico 3</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tx>
            <c:strRef>
              <c:f>Foglio1!$B$1</c:f>
              <c:strCache>
                <c:ptCount val="1"/>
                <c:pt idx="0">
                  <c:v>Vendite</c:v>
                </c:pt>
              </c:strCache>
            </c:strRef>
          </c:tx>
          <c:explosion val="6"/>
          <c:cat>
            <c:strRef>
              <c:f>Foglio1!$A$2:$A$6</c:f>
              <c:strCache>
                <c:ptCount val="5"/>
                <c:pt idx="0">
                  <c:v>5%   aiutare ad adattarsi alla malattia</c:v>
                </c:pt>
                <c:pt idx="1">
                  <c:v>19%  fornire prestazioni infermieristiche</c:v>
                </c:pt>
                <c:pt idx="2">
                  <c:v>14%  lavorare a domicilio dei pazienti</c:v>
                </c:pt>
                <c:pt idx="3">
                  <c:v>11%  fornire consulenze sugli stili di vita</c:v>
                </c:pt>
                <c:pt idx="4">
                  <c:v>51%  tutte le precedenti  </c:v>
                </c:pt>
              </c:strCache>
            </c:strRef>
          </c:cat>
          <c:val>
            <c:numRef>
              <c:f>Foglio1!$B$2:$B$6</c:f>
              <c:numCache>
                <c:formatCode>General</c:formatCode>
                <c:ptCount val="5"/>
                <c:pt idx="0">
                  <c:v>5</c:v>
                </c:pt>
                <c:pt idx="1">
                  <c:v>19</c:v>
                </c:pt>
                <c:pt idx="2">
                  <c:v>14</c:v>
                </c:pt>
                <c:pt idx="3">
                  <c:v>11</c:v>
                </c:pt>
                <c:pt idx="4">
                  <c:v>51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411A0-4768-48C6-8036-99736780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3174</Words>
  <Characters>18094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ANZOLA</dc:creator>
  <cp:lastModifiedBy>Enrico</cp:lastModifiedBy>
  <cp:revision>2</cp:revision>
  <dcterms:created xsi:type="dcterms:W3CDTF">2015-11-30T09:06:00Z</dcterms:created>
  <dcterms:modified xsi:type="dcterms:W3CDTF">2015-11-30T09:06:00Z</dcterms:modified>
</cp:coreProperties>
</file>